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2D" w:rsidRDefault="00A3782D" w:rsidP="00BC047B">
      <w:pPr>
        <w:jc w:val="center"/>
      </w:pPr>
      <w:r>
        <w:t>Информация об объёме</w:t>
      </w:r>
      <w:r w:rsidR="00BC047B">
        <w:t xml:space="preserve">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82D" w:rsidTr="00A3782D">
        <w:tc>
          <w:tcPr>
            <w:tcW w:w="4785" w:type="dxa"/>
          </w:tcPr>
          <w:p w:rsidR="00A3782D" w:rsidRDefault="00A3782D">
            <w:r>
              <w:t>Объѐм образовательной деятельности, финансовое обеспечение которой осуществляется</w:t>
            </w:r>
          </w:p>
        </w:tc>
        <w:tc>
          <w:tcPr>
            <w:tcW w:w="4786" w:type="dxa"/>
          </w:tcPr>
          <w:p w:rsidR="00A3782D" w:rsidRDefault="00A3782D" w:rsidP="00E070DD">
            <w:pPr>
              <w:jc w:val="center"/>
            </w:pPr>
            <w:r>
              <w:t>2024 год, чел.</w:t>
            </w:r>
          </w:p>
        </w:tc>
      </w:tr>
      <w:tr w:rsidR="00A3782D" w:rsidTr="00A3782D">
        <w:tc>
          <w:tcPr>
            <w:tcW w:w="4785" w:type="dxa"/>
          </w:tcPr>
          <w:p w:rsidR="00A3782D" w:rsidRDefault="00A3782D">
            <w:r>
              <w:t>за счѐт бюджетных ассигнований федерального бюджета</w:t>
            </w:r>
          </w:p>
        </w:tc>
        <w:tc>
          <w:tcPr>
            <w:tcW w:w="4786" w:type="dxa"/>
          </w:tcPr>
          <w:p w:rsidR="00A3782D" w:rsidRDefault="00E070DD" w:rsidP="00E070DD">
            <w:pPr>
              <w:jc w:val="center"/>
            </w:pPr>
            <w:r>
              <w:t>0</w:t>
            </w:r>
          </w:p>
        </w:tc>
      </w:tr>
      <w:tr w:rsidR="00A3782D" w:rsidTr="00A3782D">
        <w:tc>
          <w:tcPr>
            <w:tcW w:w="4785" w:type="dxa"/>
          </w:tcPr>
          <w:p w:rsidR="00A3782D" w:rsidRDefault="00A3782D">
            <w:r>
              <w:t>за счѐт бюджета субъекта Российской Федерации</w:t>
            </w:r>
          </w:p>
        </w:tc>
        <w:tc>
          <w:tcPr>
            <w:tcW w:w="4786" w:type="dxa"/>
          </w:tcPr>
          <w:p w:rsidR="00A3782D" w:rsidRDefault="00E070DD" w:rsidP="00E070DD">
            <w:pPr>
              <w:jc w:val="center"/>
            </w:pPr>
            <w:r>
              <w:t>394</w:t>
            </w:r>
          </w:p>
        </w:tc>
      </w:tr>
      <w:tr w:rsidR="00A3782D" w:rsidTr="00A3782D">
        <w:tc>
          <w:tcPr>
            <w:tcW w:w="4785" w:type="dxa"/>
          </w:tcPr>
          <w:p w:rsidR="00A3782D" w:rsidRDefault="00A3782D">
            <w:r>
              <w:t>за счѐт местного бюджета</w:t>
            </w:r>
          </w:p>
        </w:tc>
        <w:tc>
          <w:tcPr>
            <w:tcW w:w="4786" w:type="dxa"/>
          </w:tcPr>
          <w:p w:rsidR="00A3782D" w:rsidRDefault="00E070DD" w:rsidP="00E070DD">
            <w:pPr>
              <w:jc w:val="center"/>
            </w:pPr>
            <w:r>
              <w:t>0</w:t>
            </w:r>
          </w:p>
        </w:tc>
      </w:tr>
      <w:tr w:rsidR="00A3782D" w:rsidTr="00A3782D">
        <w:tc>
          <w:tcPr>
            <w:tcW w:w="4785" w:type="dxa"/>
          </w:tcPr>
          <w:p w:rsidR="00A3782D" w:rsidRDefault="00A3782D">
            <w:r>
              <w:t>по договорам об оказании платных образовательных услуг</w:t>
            </w:r>
          </w:p>
        </w:tc>
        <w:tc>
          <w:tcPr>
            <w:tcW w:w="4786" w:type="dxa"/>
          </w:tcPr>
          <w:p w:rsidR="00A3782D" w:rsidRDefault="00E070DD" w:rsidP="00E070DD">
            <w:pPr>
              <w:jc w:val="center"/>
            </w:pPr>
            <w:r>
              <w:t>247</w:t>
            </w:r>
          </w:p>
        </w:tc>
      </w:tr>
    </w:tbl>
    <w:p w:rsidR="00BC047B" w:rsidRDefault="00BC047B" w:rsidP="00EC32E4">
      <w:pPr>
        <w:jc w:val="center"/>
      </w:pPr>
    </w:p>
    <w:p w:rsidR="00A3782D" w:rsidRDefault="00EC32E4" w:rsidP="00EC32E4">
      <w:pPr>
        <w:jc w:val="center"/>
      </w:pPr>
      <w:r>
        <w:t>Информация о поступлении и расходовании финансовых и материальных сре</w:t>
      </w:r>
      <w:r w:rsidR="00BC047B">
        <w:t>дств по итогам финансового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2E4" w:rsidTr="00EC32E4">
        <w:tc>
          <w:tcPr>
            <w:tcW w:w="4785" w:type="dxa"/>
          </w:tcPr>
          <w:p w:rsidR="00EC32E4" w:rsidRDefault="00EC32E4"/>
        </w:tc>
        <w:tc>
          <w:tcPr>
            <w:tcW w:w="4786" w:type="dxa"/>
          </w:tcPr>
          <w:p w:rsidR="00EC32E4" w:rsidRDefault="001849FF">
            <w:r>
              <w:t>2024</w:t>
            </w:r>
            <w:r w:rsidR="00E070DD">
              <w:t xml:space="preserve"> год,</w:t>
            </w:r>
            <w:r w:rsidR="00EC32E4">
              <w:t xml:space="preserve"> руб.</w:t>
            </w:r>
          </w:p>
        </w:tc>
      </w:tr>
      <w:tr w:rsidR="00EC32E4" w:rsidTr="00EC32E4">
        <w:tc>
          <w:tcPr>
            <w:tcW w:w="4785" w:type="dxa"/>
          </w:tcPr>
          <w:p w:rsidR="00EC32E4" w:rsidRDefault="00EC32E4">
            <w:r>
              <w:t>Объѐм, поступивших финансовых средств</w:t>
            </w:r>
            <w:r w:rsidR="00E070DD">
              <w:t xml:space="preserve"> (субсидии)</w:t>
            </w:r>
          </w:p>
        </w:tc>
        <w:tc>
          <w:tcPr>
            <w:tcW w:w="4786" w:type="dxa"/>
          </w:tcPr>
          <w:p w:rsidR="00EC32E4" w:rsidRDefault="00E070DD">
            <w:r>
              <w:t>100 386 710,00</w:t>
            </w:r>
          </w:p>
        </w:tc>
      </w:tr>
      <w:tr w:rsidR="00EC32E4" w:rsidTr="00EC32E4">
        <w:tc>
          <w:tcPr>
            <w:tcW w:w="4785" w:type="dxa"/>
          </w:tcPr>
          <w:p w:rsidR="00EC32E4" w:rsidRDefault="00E070DD">
            <w:r>
              <w:t>гранты в форме субсидий из федерального бюджета</w:t>
            </w:r>
          </w:p>
        </w:tc>
        <w:tc>
          <w:tcPr>
            <w:tcW w:w="4786" w:type="dxa"/>
          </w:tcPr>
          <w:p w:rsidR="00EC32E4" w:rsidRDefault="00E070DD">
            <w:r>
              <w:t>449 349,93</w:t>
            </w:r>
          </w:p>
        </w:tc>
      </w:tr>
      <w:tr w:rsidR="00EC32E4" w:rsidTr="00EC32E4">
        <w:tc>
          <w:tcPr>
            <w:tcW w:w="4785" w:type="dxa"/>
          </w:tcPr>
          <w:p w:rsidR="00EC32E4" w:rsidRDefault="00E070DD">
            <w:r>
              <w:t>пожертвования и иные безвозмездные перечисления</w:t>
            </w:r>
          </w:p>
        </w:tc>
        <w:tc>
          <w:tcPr>
            <w:tcW w:w="4786" w:type="dxa"/>
          </w:tcPr>
          <w:p w:rsidR="00EC32E4" w:rsidRDefault="00E070DD">
            <w:r>
              <w:t>488 867,51</w:t>
            </w:r>
          </w:p>
        </w:tc>
      </w:tr>
      <w:tr w:rsidR="00EC32E4" w:rsidTr="00EC32E4">
        <w:tc>
          <w:tcPr>
            <w:tcW w:w="4785" w:type="dxa"/>
          </w:tcPr>
          <w:p w:rsidR="00EC32E4" w:rsidRDefault="00E070DD">
            <w:r>
              <w:t>доходы от приносящей доход  деятельности</w:t>
            </w:r>
          </w:p>
        </w:tc>
        <w:tc>
          <w:tcPr>
            <w:tcW w:w="4786" w:type="dxa"/>
          </w:tcPr>
          <w:p w:rsidR="00EC32E4" w:rsidRDefault="00E070DD">
            <w:r>
              <w:t>11 277 593,78</w:t>
            </w:r>
          </w:p>
        </w:tc>
      </w:tr>
      <w:tr w:rsidR="00EC32E4" w:rsidTr="00EC32E4">
        <w:tc>
          <w:tcPr>
            <w:tcW w:w="4785" w:type="dxa"/>
          </w:tcPr>
          <w:p w:rsidR="00EC32E4" w:rsidRDefault="00BC047B">
            <w:r>
              <w:t>субсидии на осуществление капитальных вложений</w:t>
            </w:r>
          </w:p>
        </w:tc>
        <w:tc>
          <w:tcPr>
            <w:tcW w:w="4786" w:type="dxa"/>
          </w:tcPr>
          <w:p w:rsidR="00EC32E4" w:rsidRDefault="00BC047B">
            <w:r>
              <w:t>128 400,00</w:t>
            </w:r>
          </w:p>
        </w:tc>
      </w:tr>
      <w:tr w:rsidR="00BC047B" w:rsidTr="00EC32E4">
        <w:tc>
          <w:tcPr>
            <w:tcW w:w="4785" w:type="dxa"/>
          </w:tcPr>
          <w:p w:rsidR="00BC047B" w:rsidRDefault="00BC047B">
            <w:r>
              <w:t>субсидии на иные цели</w:t>
            </w:r>
          </w:p>
        </w:tc>
        <w:tc>
          <w:tcPr>
            <w:tcW w:w="4786" w:type="dxa"/>
          </w:tcPr>
          <w:p w:rsidR="00BC047B" w:rsidRDefault="00BC047B">
            <w:r>
              <w:t>418 038,80</w:t>
            </w:r>
          </w:p>
        </w:tc>
      </w:tr>
      <w:tr w:rsidR="00BC047B" w:rsidTr="00EC32E4">
        <w:tc>
          <w:tcPr>
            <w:tcW w:w="4785" w:type="dxa"/>
          </w:tcPr>
          <w:p w:rsidR="00BC047B" w:rsidRDefault="00BC047B" w:rsidP="0070112D">
            <w:r>
              <w:t>сумма выплат за отчетный период</w:t>
            </w:r>
          </w:p>
        </w:tc>
        <w:tc>
          <w:tcPr>
            <w:tcW w:w="4786" w:type="dxa"/>
          </w:tcPr>
          <w:p w:rsidR="00BC047B" w:rsidRDefault="00BC047B" w:rsidP="0070112D">
            <w:r>
              <w:t>112 818 354,83</w:t>
            </w:r>
          </w:p>
        </w:tc>
      </w:tr>
    </w:tbl>
    <w:p w:rsidR="00EC32E4" w:rsidRDefault="00EC32E4"/>
    <w:p w:rsidR="000A4EB9" w:rsidRDefault="000A4EB9">
      <w:bookmarkStart w:id="0" w:name="_GoBack"/>
      <w:bookmarkEnd w:id="0"/>
    </w:p>
    <w:sectPr w:rsidR="000A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A4"/>
    <w:rsid w:val="000A4EB9"/>
    <w:rsid w:val="001849FF"/>
    <w:rsid w:val="007267A4"/>
    <w:rsid w:val="00A3782D"/>
    <w:rsid w:val="00A47CA4"/>
    <w:rsid w:val="00BC047B"/>
    <w:rsid w:val="00E070DD"/>
    <w:rsid w:val="00E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2025-09-19T09:03:00Z</dcterms:created>
  <dcterms:modified xsi:type="dcterms:W3CDTF">2025-09-19T09:51:00Z</dcterms:modified>
</cp:coreProperties>
</file>