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B11" w:rsidRDefault="00624B11" w:rsidP="00624B11">
      <w:pPr>
        <w:pStyle w:val="4"/>
        <w:spacing w:before="0" w:beforeAutospacing="0" w:after="0" w:afterAutospacing="0"/>
        <w:jc w:val="center"/>
        <w:rPr>
          <w:rStyle w:val="a5"/>
          <w:rFonts w:ascii="Comic Sans MS" w:hAnsi="Comic Sans MS"/>
          <w:color w:val="00B050"/>
          <w:sz w:val="40"/>
          <w:szCs w:val="40"/>
        </w:rPr>
      </w:pPr>
      <w:r w:rsidRPr="00624B11">
        <w:rPr>
          <w:noProof/>
        </w:rPr>
        <w:drawing>
          <wp:inline distT="0" distB="0" distL="0" distR="0">
            <wp:extent cx="1708150" cy="899748"/>
            <wp:effectExtent l="19050" t="0" r="6350" b="0"/>
            <wp:docPr id="2" name="Рисунок 1" descr="ÐÐ°ÑÑÐ¸Ð½ÐºÐ¸ Ð¿Ð¾ Ð·Ð°Ð¿ÑÐ¾ÑÑ ÐºÐ°ÑÑÐ¸Ð½ÐºÐ¸ Ð¿ÑÐ¸ÑÐ¾Ð»Ð¾Ð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°ÑÑÐ¸Ð½ÐºÐ¸ Ð¿ÑÐ¸ÑÐ¾Ð»Ð¾Ð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800" cy="901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5"/>
          <w:rFonts w:ascii="Comic Sans MS" w:hAnsi="Comic Sans MS"/>
          <w:color w:val="00B050"/>
          <w:sz w:val="40"/>
          <w:szCs w:val="40"/>
        </w:rPr>
        <w:t xml:space="preserve">     </w:t>
      </w:r>
    </w:p>
    <w:p w:rsidR="00624B11" w:rsidRDefault="00624B11" w:rsidP="00624B11">
      <w:pPr>
        <w:pStyle w:val="4"/>
        <w:spacing w:before="0" w:beforeAutospacing="0" w:after="0" w:afterAutospacing="0"/>
        <w:jc w:val="center"/>
        <w:rPr>
          <w:rStyle w:val="a5"/>
          <w:rFonts w:ascii="Comic Sans MS" w:hAnsi="Comic Sans MS"/>
          <w:color w:val="00B050"/>
          <w:sz w:val="40"/>
          <w:szCs w:val="40"/>
        </w:rPr>
      </w:pPr>
    </w:p>
    <w:p w:rsidR="00624B11" w:rsidRPr="005F6414" w:rsidRDefault="00624B11" w:rsidP="00624B11">
      <w:pPr>
        <w:pStyle w:val="4"/>
        <w:spacing w:before="0" w:beforeAutospacing="0" w:after="0" w:afterAutospacing="0"/>
        <w:jc w:val="center"/>
        <w:rPr>
          <w:rFonts w:ascii="Comic Sans MS" w:hAnsi="Comic Sans MS"/>
          <w:b w:val="0"/>
          <w:bCs w:val="0"/>
          <w:color w:val="00B050"/>
          <w:sz w:val="44"/>
          <w:szCs w:val="44"/>
        </w:rPr>
      </w:pPr>
      <w:r w:rsidRPr="005F6414">
        <w:rPr>
          <w:rStyle w:val="a5"/>
          <w:rFonts w:ascii="Comic Sans MS" w:hAnsi="Comic Sans MS"/>
          <w:b/>
          <w:color w:val="00B050"/>
          <w:sz w:val="44"/>
          <w:szCs w:val="44"/>
        </w:rPr>
        <w:t>Правила позитивного общения с ребенком</w:t>
      </w:r>
    </w:p>
    <w:p w:rsidR="00624B11" w:rsidRPr="00FE246F" w:rsidRDefault="00624B11" w:rsidP="00624B11">
      <w:pPr>
        <w:pStyle w:val="4"/>
        <w:spacing w:before="0" w:beforeAutospacing="0" w:after="0" w:afterAutospacing="0"/>
        <w:jc w:val="right"/>
        <w:rPr>
          <w:rFonts w:ascii="Comic Sans MS" w:hAnsi="Comic Sans MS"/>
          <w:b w:val="0"/>
          <w:bCs w:val="0"/>
          <w:color w:val="000000"/>
          <w:sz w:val="32"/>
          <w:szCs w:val="32"/>
        </w:rPr>
      </w:pPr>
      <w:r w:rsidRPr="00FE246F">
        <w:rPr>
          <w:rStyle w:val="a6"/>
          <w:rFonts w:ascii="Comic Sans MS" w:hAnsi="Comic Sans MS"/>
          <w:color w:val="000000"/>
          <w:sz w:val="32"/>
          <w:szCs w:val="32"/>
        </w:rPr>
        <w:t> </w:t>
      </w:r>
    </w:p>
    <w:p w:rsidR="00624B11" w:rsidRPr="00624B11" w:rsidRDefault="00624B11" w:rsidP="00624B11">
      <w:pPr>
        <w:pStyle w:val="4"/>
        <w:numPr>
          <w:ilvl w:val="0"/>
          <w:numId w:val="1"/>
        </w:numPr>
        <w:spacing w:before="0" w:beforeAutospacing="0" w:after="24" w:afterAutospacing="0"/>
        <w:ind w:left="0"/>
        <w:jc w:val="both"/>
        <w:rPr>
          <w:rFonts w:ascii="Comic Sans MS" w:hAnsi="Comic Sans MS"/>
          <w:b w:val="0"/>
          <w:bCs w:val="0"/>
          <w:color w:val="000000"/>
          <w:sz w:val="36"/>
          <w:szCs w:val="36"/>
        </w:rPr>
      </w:pPr>
      <w:r w:rsidRPr="00624B11">
        <w:rPr>
          <w:rFonts w:ascii="Comic Sans MS" w:hAnsi="Comic Sans MS"/>
          <w:b w:val="0"/>
          <w:bCs w:val="0"/>
          <w:color w:val="000000"/>
          <w:sz w:val="36"/>
          <w:szCs w:val="36"/>
        </w:rPr>
        <w:t>Безусловно, принимать и уважать ребенка.</w:t>
      </w:r>
    </w:p>
    <w:p w:rsidR="00624B11" w:rsidRPr="00624B11" w:rsidRDefault="00624B11" w:rsidP="00624B11">
      <w:pPr>
        <w:pStyle w:val="4"/>
        <w:numPr>
          <w:ilvl w:val="0"/>
          <w:numId w:val="2"/>
        </w:numPr>
        <w:spacing w:before="0" w:beforeAutospacing="0" w:after="24" w:afterAutospacing="0"/>
        <w:ind w:left="0"/>
        <w:jc w:val="both"/>
        <w:rPr>
          <w:rFonts w:ascii="Comic Sans MS" w:hAnsi="Comic Sans MS"/>
          <w:b w:val="0"/>
          <w:bCs w:val="0"/>
          <w:color w:val="000000"/>
          <w:sz w:val="36"/>
          <w:szCs w:val="36"/>
        </w:rPr>
      </w:pPr>
      <w:r w:rsidRPr="00624B11">
        <w:rPr>
          <w:rFonts w:ascii="Comic Sans MS" w:hAnsi="Comic Sans MS"/>
          <w:b w:val="0"/>
          <w:bCs w:val="0"/>
          <w:color w:val="000000"/>
          <w:sz w:val="36"/>
          <w:szCs w:val="36"/>
        </w:rPr>
        <w:t>Если вы рассержены на ребенка, нужно выражать свое недовольство, но не ребенком в целом, а его отдельными действиями.</w:t>
      </w:r>
    </w:p>
    <w:p w:rsidR="00624B11" w:rsidRPr="00624B11" w:rsidRDefault="00624B11" w:rsidP="00624B11">
      <w:pPr>
        <w:pStyle w:val="4"/>
        <w:numPr>
          <w:ilvl w:val="0"/>
          <w:numId w:val="3"/>
        </w:numPr>
        <w:spacing w:before="0" w:beforeAutospacing="0" w:after="24" w:afterAutospacing="0"/>
        <w:ind w:left="0"/>
        <w:jc w:val="both"/>
        <w:rPr>
          <w:rFonts w:ascii="Comic Sans MS" w:hAnsi="Comic Sans MS"/>
          <w:b w:val="0"/>
          <w:bCs w:val="0"/>
          <w:color w:val="000000"/>
          <w:sz w:val="36"/>
          <w:szCs w:val="36"/>
        </w:rPr>
      </w:pPr>
      <w:r w:rsidRPr="00624B11">
        <w:rPr>
          <w:rFonts w:ascii="Comic Sans MS" w:hAnsi="Comic Sans MS"/>
          <w:b w:val="0"/>
          <w:bCs w:val="0"/>
          <w:color w:val="000000"/>
          <w:sz w:val="36"/>
          <w:szCs w:val="36"/>
        </w:rPr>
        <w:t>Можно осуждать действия ребенка, но не его чувства. Раз чувства у него возникли, значит, для этого есть основания.</w:t>
      </w:r>
    </w:p>
    <w:p w:rsidR="00624B11" w:rsidRPr="00624B11" w:rsidRDefault="00624B11" w:rsidP="00624B11">
      <w:pPr>
        <w:pStyle w:val="4"/>
        <w:numPr>
          <w:ilvl w:val="0"/>
          <w:numId w:val="4"/>
        </w:numPr>
        <w:spacing w:before="0" w:beforeAutospacing="0" w:after="24" w:afterAutospacing="0"/>
        <w:ind w:left="0"/>
        <w:jc w:val="both"/>
        <w:rPr>
          <w:rFonts w:ascii="Comic Sans MS" w:hAnsi="Comic Sans MS"/>
          <w:b w:val="0"/>
          <w:bCs w:val="0"/>
          <w:color w:val="000000"/>
          <w:sz w:val="36"/>
          <w:szCs w:val="36"/>
        </w:rPr>
      </w:pPr>
      <w:r w:rsidRPr="00624B11">
        <w:rPr>
          <w:rFonts w:ascii="Comic Sans MS" w:hAnsi="Comic Sans MS"/>
          <w:b w:val="0"/>
          <w:bCs w:val="0"/>
          <w:color w:val="000000"/>
          <w:sz w:val="36"/>
          <w:szCs w:val="36"/>
        </w:rPr>
        <w:t>Недовольство действиями ребенка не должно быть систематическим, иначе оно перерастает в непринятие ребенка.</w:t>
      </w:r>
    </w:p>
    <w:p w:rsidR="00624B11" w:rsidRPr="00624B11" w:rsidRDefault="00624B11" w:rsidP="00624B11">
      <w:pPr>
        <w:pStyle w:val="4"/>
        <w:numPr>
          <w:ilvl w:val="0"/>
          <w:numId w:val="5"/>
        </w:numPr>
        <w:spacing w:before="0" w:beforeAutospacing="0" w:after="24" w:afterAutospacing="0"/>
        <w:ind w:left="0"/>
        <w:jc w:val="both"/>
        <w:rPr>
          <w:rFonts w:ascii="Comic Sans MS" w:hAnsi="Comic Sans MS"/>
          <w:b w:val="0"/>
          <w:bCs w:val="0"/>
          <w:color w:val="000000"/>
          <w:sz w:val="36"/>
          <w:szCs w:val="36"/>
        </w:rPr>
      </w:pPr>
      <w:r w:rsidRPr="00624B11">
        <w:rPr>
          <w:rFonts w:ascii="Comic Sans MS" w:hAnsi="Comic Sans MS"/>
          <w:b w:val="0"/>
          <w:bCs w:val="0"/>
          <w:color w:val="000000"/>
          <w:sz w:val="36"/>
          <w:szCs w:val="36"/>
        </w:rPr>
        <w:t>Активно выслушивайте его переживания и потребности.</w:t>
      </w:r>
    </w:p>
    <w:p w:rsidR="00624B11" w:rsidRPr="00624B11" w:rsidRDefault="00624B11" w:rsidP="00624B11">
      <w:pPr>
        <w:pStyle w:val="4"/>
        <w:numPr>
          <w:ilvl w:val="0"/>
          <w:numId w:val="6"/>
        </w:numPr>
        <w:spacing w:before="0" w:beforeAutospacing="0" w:after="24" w:afterAutospacing="0"/>
        <w:ind w:left="0"/>
        <w:jc w:val="both"/>
        <w:rPr>
          <w:rFonts w:ascii="Comic Sans MS" w:hAnsi="Comic Sans MS"/>
          <w:b w:val="0"/>
          <w:bCs w:val="0"/>
          <w:color w:val="000000"/>
          <w:sz w:val="36"/>
          <w:szCs w:val="36"/>
        </w:rPr>
      </w:pPr>
      <w:r w:rsidRPr="00624B11">
        <w:rPr>
          <w:rFonts w:ascii="Comic Sans MS" w:hAnsi="Comic Sans MS"/>
          <w:b w:val="0"/>
          <w:bCs w:val="0"/>
          <w:color w:val="000000"/>
          <w:sz w:val="36"/>
          <w:szCs w:val="36"/>
        </w:rPr>
        <w:t>Будьте (читайте, играйте, занимайтесь) вместе.</w:t>
      </w:r>
    </w:p>
    <w:p w:rsidR="00624B11" w:rsidRPr="00624B11" w:rsidRDefault="00624B11" w:rsidP="00624B11">
      <w:pPr>
        <w:pStyle w:val="4"/>
        <w:numPr>
          <w:ilvl w:val="0"/>
          <w:numId w:val="7"/>
        </w:numPr>
        <w:spacing w:before="0" w:beforeAutospacing="0" w:after="24" w:afterAutospacing="0"/>
        <w:ind w:left="0"/>
        <w:jc w:val="both"/>
        <w:rPr>
          <w:rFonts w:ascii="Comic Sans MS" w:hAnsi="Comic Sans MS"/>
          <w:b w:val="0"/>
          <w:bCs w:val="0"/>
          <w:color w:val="000000"/>
          <w:sz w:val="36"/>
          <w:szCs w:val="36"/>
        </w:rPr>
      </w:pPr>
      <w:r w:rsidRPr="00624B11">
        <w:rPr>
          <w:rFonts w:ascii="Comic Sans MS" w:hAnsi="Comic Sans MS"/>
          <w:b w:val="0"/>
          <w:bCs w:val="0"/>
          <w:color w:val="000000"/>
          <w:sz w:val="36"/>
          <w:szCs w:val="36"/>
        </w:rPr>
        <w:t>Не вмешивайтесь в занятия, с которыми он справляется.</w:t>
      </w:r>
    </w:p>
    <w:p w:rsidR="00624B11" w:rsidRPr="00624B11" w:rsidRDefault="00624B11" w:rsidP="00624B11">
      <w:pPr>
        <w:pStyle w:val="4"/>
        <w:numPr>
          <w:ilvl w:val="0"/>
          <w:numId w:val="8"/>
        </w:numPr>
        <w:spacing w:before="0" w:beforeAutospacing="0" w:after="24" w:afterAutospacing="0"/>
        <w:ind w:left="0"/>
        <w:jc w:val="both"/>
        <w:rPr>
          <w:rFonts w:ascii="Comic Sans MS" w:hAnsi="Comic Sans MS"/>
          <w:b w:val="0"/>
          <w:bCs w:val="0"/>
          <w:color w:val="000000"/>
          <w:sz w:val="36"/>
          <w:szCs w:val="36"/>
        </w:rPr>
      </w:pPr>
      <w:r w:rsidRPr="00624B11">
        <w:rPr>
          <w:rFonts w:ascii="Comic Sans MS" w:hAnsi="Comic Sans MS"/>
          <w:b w:val="0"/>
          <w:bCs w:val="0"/>
          <w:color w:val="000000"/>
          <w:sz w:val="36"/>
          <w:szCs w:val="36"/>
        </w:rPr>
        <w:t>Помогите, когда он просит.</w:t>
      </w:r>
    </w:p>
    <w:p w:rsidR="00624B11" w:rsidRPr="00624B11" w:rsidRDefault="00624B11" w:rsidP="00624B11">
      <w:pPr>
        <w:pStyle w:val="4"/>
        <w:numPr>
          <w:ilvl w:val="0"/>
          <w:numId w:val="9"/>
        </w:numPr>
        <w:spacing w:before="0" w:beforeAutospacing="0" w:after="24" w:afterAutospacing="0"/>
        <w:ind w:left="0"/>
        <w:jc w:val="both"/>
        <w:rPr>
          <w:rFonts w:ascii="Comic Sans MS" w:hAnsi="Comic Sans MS"/>
          <w:b w:val="0"/>
          <w:bCs w:val="0"/>
          <w:color w:val="000000"/>
          <w:sz w:val="36"/>
          <w:szCs w:val="36"/>
        </w:rPr>
      </w:pPr>
      <w:r w:rsidRPr="00624B11">
        <w:rPr>
          <w:rFonts w:ascii="Comic Sans MS" w:hAnsi="Comic Sans MS"/>
          <w:b w:val="0"/>
          <w:bCs w:val="0"/>
          <w:color w:val="000000"/>
          <w:sz w:val="36"/>
          <w:szCs w:val="36"/>
        </w:rPr>
        <w:t>Поддерживайте успехи.</w:t>
      </w:r>
    </w:p>
    <w:p w:rsidR="00624B11" w:rsidRPr="00624B11" w:rsidRDefault="00624B11" w:rsidP="00624B11">
      <w:pPr>
        <w:pStyle w:val="4"/>
        <w:numPr>
          <w:ilvl w:val="0"/>
          <w:numId w:val="10"/>
        </w:numPr>
        <w:spacing w:before="0" w:beforeAutospacing="0" w:after="24" w:afterAutospacing="0"/>
        <w:ind w:left="0"/>
        <w:jc w:val="both"/>
        <w:rPr>
          <w:rFonts w:ascii="Comic Sans MS" w:hAnsi="Comic Sans MS"/>
          <w:b w:val="0"/>
          <w:bCs w:val="0"/>
          <w:color w:val="000000"/>
          <w:sz w:val="36"/>
          <w:szCs w:val="36"/>
        </w:rPr>
      </w:pPr>
      <w:r w:rsidRPr="00624B11">
        <w:rPr>
          <w:rFonts w:ascii="Comic Sans MS" w:hAnsi="Comic Sans MS"/>
          <w:b w:val="0"/>
          <w:bCs w:val="0"/>
          <w:color w:val="000000"/>
          <w:sz w:val="36"/>
          <w:szCs w:val="36"/>
        </w:rPr>
        <w:t>Делитесь своими чувствами.</w:t>
      </w:r>
    </w:p>
    <w:p w:rsidR="00624B11" w:rsidRPr="00624B11" w:rsidRDefault="00624B11" w:rsidP="00624B11">
      <w:pPr>
        <w:pStyle w:val="4"/>
        <w:numPr>
          <w:ilvl w:val="0"/>
          <w:numId w:val="11"/>
        </w:numPr>
        <w:spacing w:before="0" w:beforeAutospacing="0" w:after="24" w:afterAutospacing="0"/>
        <w:ind w:left="0"/>
        <w:jc w:val="both"/>
        <w:rPr>
          <w:rFonts w:ascii="Comic Sans MS" w:hAnsi="Comic Sans MS"/>
          <w:b w:val="0"/>
          <w:bCs w:val="0"/>
          <w:color w:val="000000"/>
          <w:sz w:val="36"/>
          <w:szCs w:val="36"/>
        </w:rPr>
      </w:pPr>
      <w:r w:rsidRPr="00624B11">
        <w:rPr>
          <w:rFonts w:ascii="Comic Sans MS" w:hAnsi="Comic Sans MS"/>
          <w:b w:val="0"/>
          <w:bCs w:val="0"/>
          <w:color w:val="000000"/>
          <w:sz w:val="36"/>
          <w:szCs w:val="36"/>
        </w:rPr>
        <w:t>Конструктивно разрешайте конфликты.</w:t>
      </w:r>
    </w:p>
    <w:p w:rsidR="00624B11" w:rsidRPr="00624B11" w:rsidRDefault="00624B11" w:rsidP="00624B11">
      <w:pPr>
        <w:pStyle w:val="4"/>
        <w:numPr>
          <w:ilvl w:val="0"/>
          <w:numId w:val="12"/>
        </w:numPr>
        <w:spacing w:before="0" w:beforeAutospacing="0" w:after="24" w:afterAutospacing="0"/>
        <w:ind w:left="0"/>
        <w:jc w:val="both"/>
        <w:rPr>
          <w:rFonts w:ascii="Comic Sans MS" w:hAnsi="Comic Sans MS"/>
          <w:b w:val="0"/>
          <w:bCs w:val="0"/>
          <w:color w:val="000000"/>
          <w:sz w:val="36"/>
          <w:szCs w:val="36"/>
        </w:rPr>
      </w:pPr>
      <w:r w:rsidRPr="00624B11">
        <w:rPr>
          <w:rFonts w:ascii="Comic Sans MS" w:hAnsi="Comic Sans MS"/>
          <w:b w:val="0"/>
          <w:bCs w:val="0"/>
          <w:color w:val="000000"/>
          <w:sz w:val="36"/>
          <w:szCs w:val="36"/>
        </w:rPr>
        <w:t>Используйте в повседневном общении приветливые фразы.</w:t>
      </w:r>
    </w:p>
    <w:p w:rsidR="00624B11" w:rsidRPr="00624B11" w:rsidRDefault="00624B11" w:rsidP="00624B11">
      <w:pPr>
        <w:pStyle w:val="4"/>
        <w:numPr>
          <w:ilvl w:val="0"/>
          <w:numId w:val="13"/>
        </w:numPr>
        <w:spacing w:before="0" w:beforeAutospacing="0" w:after="24" w:afterAutospacing="0"/>
        <w:ind w:left="0"/>
        <w:jc w:val="both"/>
        <w:rPr>
          <w:rFonts w:ascii="Comic Sans MS" w:hAnsi="Comic Sans MS"/>
          <w:b w:val="0"/>
          <w:bCs w:val="0"/>
          <w:color w:val="000000"/>
          <w:sz w:val="36"/>
          <w:szCs w:val="36"/>
        </w:rPr>
      </w:pPr>
      <w:r w:rsidRPr="00624B11">
        <w:rPr>
          <w:rFonts w:ascii="Comic Sans MS" w:hAnsi="Comic Sans MS"/>
          <w:b w:val="0"/>
          <w:bCs w:val="0"/>
          <w:color w:val="000000"/>
          <w:sz w:val="36"/>
          <w:szCs w:val="36"/>
        </w:rPr>
        <w:t>Обнимайте не менее 4-х, а лучше по 8 раз в день.</w:t>
      </w:r>
    </w:p>
    <w:p w:rsidR="00624B11" w:rsidRPr="00FE246F" w:rsidRDefault="00624B11" w:rsidP="00624B11">
      <w:pPr>
        <w:pStyle w:val="4"/>
        <w:spacing w:before="0" w:beforeAutospacing="0" w:after="24" w:afterAutospacing="0"/>
        <w:jc w:val="both"/>
        <w:rPr>
          <w:rFonts w:ascii="Comic Sans MS" w:hAnsi="Comic Sans MS"/>
          <w:b w:val="0"/>
          <w:bCs w:val="0"/>
          <w:color w:val="000000"/>
          <w:sz w:val="32"/>
          <w:szCs w:val="32"/>
        </w:rPr>
      </w:pPr>
    </w:p>
    <w:p w:rsidR="00624B11" w:rsidRDefault="00624B11" w:rsidP="00624B11">
      <w:pPr>
        <w:pStyle w:val="4"/>
        <w:spacing w:before="0" w:beforeAutospacing="0" w:after="0" w:afterAutospacing="0"/>
        <w:jc w:val="both"/>
        <w:rPr>
          <w:rStyle w:val="a5"/>
          <w:rFonts w:ascii="Comic Sans MS" w:hAnsi="Comic Sans MS"/>
          <w:color w:val="00B050"/>
          <w:sz w:val="32"/>
          <w:szCs w:val="32"/>
        </w:rPr>
      </w:pPr>
      <w:r w:rsidRPr="00FE246F">
        <w:rPr>
          <w:rStyle w:val="a5"/>
          <w:rFonts w:ascii="Comic Sans MS" w:hAnsi="Comic Sans MS"/>
          <w:color w:val="00B050"/>
          <w:sz w:val="32"/>
          <w:szCs w:val="32"/>
        </w:rPr>
        <w:t>Радуйтесь вашему малышу!</w:t>
      </w:r>
    </w:p>
    <w:p w:rsidR="00624B11" w:rsidRPr="00624B11" w:rsidRDefault="00624B11" w:rsidP="00624B11">
      <w:pPr>
        <w:pStyle w:val="4"/>
        <w:spacing w:before="0" w:beforeAutospacing="0" w:after="0" w:afterAutospacing="0"/>
        <w:jc w:val="right"/>
        <w:rPr>
          <w:rFonts w:ascii="Comic Sans MS" w:hAnsi="Comic Sans MS"/>
          <w:b w:val="0"/>
          <w:bCs w:val="0"/>
          <w:color w:val="000000" w:themeColor="text1"/>
          <w:sz w:val="32"/>
          <w:szCs w:val="32"/>
        </w:rPr>
      </w:pPr>
    </w:p>
    <w:p w:rsidR="00624B11" w:rsidRDefault="00624B11" w:rsidP="00624B11">
      <w:pPr>
        <w:pStyle w:val="4"/>
        <w:spacing w:before="0" w:beforeAutospacing="0" w:after="0" w:afterAutospacing="0"/>
        <w:rPr>
          <w:rFonts w:ascii="Verdana" w:hAnsi="Verdana"/>
          <w:b w:val="0"/>
          <w:bCs w:val="0"/>
          <w:color w:val="000000"/>
          <w:sz w:val="29"/>
          <w:szCs w:val="29"/>
        </w:rPr>
      </w:pPr>
      <w:r>
        <w:rPr>
          <w:rStyle w:val="a5"/>
          <w:rFonts w:ascii="Verdana" w:hAnsi="Verdana"/>
          <w:color w:val="000000"/>
          <w:sz w:val="29"/>
          <w:szCs w:val="29"/>
        </w:rPr>
        <w:t> </w:t>
      </w:r>
    </w:p>
    <w:p w:rsidR="005F6414" w:rsidRDefault="00624B11" w:rsidP="005F6414">
      <w:pPr>
        <w:ind w:left="0"/>
        <w:jc w:val="center"/>
        <w:rPr>
          <w:rFonts w:ascii="Comic Sans MS" w:hAnsi="Comic Sans MS"/>
          <w:b/>
          <w:color w:val="00B050"/>
          <w:sz w:val="52"/>
          <w:szCs w:val="52"/>
        </w:rPr>
      </w:pPr>
      <w:r w:rsidRPr="00624B11">
        <w:rPr>
          <w:noProof/>
          <w:lang w:eastAsia="ru-RU"/>
        </w:rPr>
        <w:lastRenderedPageBreak/>
        <w:drawing>
          <wp:inline distT="0" distB="0" distL="0" distR="0">
            <wp:extent cx="1708150" cy="899748"/>
            <wp:effectExtent l="19050" t="0" r="6350" b="0"/>
            <wp:docPr id="4" name="Рисунок 1" descr="ÐÐ°ÑÑÐ¸Ð½ÐºÐ¸ Ð¿Ð¾ Ð·Ð°Ð¿ÑÐ¾ÑÑ ÐºÐ°ÑÑÐ¸Ð½ÐºÐ¸ Ð¿ÑÐ¸ÑÐ¾Ð»Ð¾Ð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°ÑÑÐ¸Ð½ÐºÐ¸ Ð¿ÑÐ¸ÑÐ¾Ð»Ð¾Ð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800" cy="901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414" w:rsidRDefault="005F6414" w:rsidP="005F6414">
      <w:pPr>
        <w:ind w:left="0"/>
        <w:jc w:val="center"/>
        <w:rPr>
          <w:rFonts w:ascii="Comic Sans MS" w:hAnsi="Comic Sans MS"/>
          <w:b/>
          <w:color w:val="00B050"/>
          <w:sz w:val="52"/>
          <w:szCs w:val="52"/>
        </w:rPr>
      </w:pPr>
    </w:p>
    <w:p w:rsidR="00417653" w:rsidRPr="005F6414" w:rsidRDefault="005F6414" w:rsidP="005F6414">
      <w:pPr>
        <w:ind w:left="0"/>
        <w:jc w:val="center"/>
        <w:rPr>
          <w:rFonts w:ascii="Comic Sans MS" w:hAnsi="Comic Sans MS"/>
          <w:b/>
          <w:color w:val="00B050"/>
          <w:sz w:val="52"/>
          <w:szCs w:val="52"/>
        </w:rPr>
      </w:pPr>
      <w:r w:rsidRPr="005F6414">
        <w:rPr>
          <w:rFonts w:ascii="Comic Sans MS" w:hAnsi="Comic Sans MS"/>
          <w:b/>
          <w:color w:val="00B050"/>
          <w:sz w:val="52"/>
          <w:szCs w:val="52"/>
        </w:rPr>
        <w:t>Магические слова родителей</w:t>
      </w:r>
    </w:p>
    <w:p w:rsidR="005F6414" w:rsidRPr="005F6414" w:rsidRDefault="005F6414" w:rsidP="005F6414">
      <w:pPr>
        <w:ind w:left="0"/>
        <w:jc w:val="center"/>
        <w:rPr>
          <w:rFonts w:ascii="Comic Sans MS" w:hAnsi="Comic Sans MS"/>
          <w:b/>
          <w:color w:val="00B050"/>
          <w:sz w:val="52"/>
          <w:szCs w:val="52"/>
        </w:rPr>
      </w:pPr>
    </w:p>
    <w:p w:rsidR="005F6414" w:rsidRPr="005F6414" w:rsidRDefault="005F6414" w:rsidP="005F6414">
      <w:pPr>
        <w:ind w:left="0"/>
        <w:jc w:val="center"/>
        <w:rPr>
          <w:b/>
          <w:color w:val="FF0000"/>
          <w:sz w:val="40"/>
          <w:szCs w:val="40"/>
        </w:rPr>
      </w:pPr>
      <w:r w:rsidRPr="005F6414">
        <w:rPr>
          <w:b/>
          <w:color w:val="FF0000"/>
          <w:sz w:val="40"/>
          <w:szCs w:val="40"/>
        </w:rPr>
        <w:t>Чувствуя поддержку родителей, ребенок растет сильным, счастливым и уверенным в себе.</w:t>
      </w:r>
    </w:p>
    <w:p w:rsidR="005F6414" w:rsidRPr="005F6414" w:rsidRDefault="005F6414" w:rsidP="005F6414">
      <w:pPr>
        <w:ind w:left="0"/>
        <w:jc w:val="center"/>
        <w:rPr>
          <w:rFonts w:ascii="Comic Sans MS" w:hAnsi="Comic Sans MS"/>
          <w:b/>
          <w:color w:val="000000" w:themeColor="text1"/>
          <w:sz w:val="36"/>
          <w:szCs w:val="36"/>
        </w:rPr>
      </w:pPr>
    </w:p>
    <w:p w:rsidR="005F6414" w:rsidRPr="005F6414" w:rsidRDefault="005F6414" w:rsidP="005F6414">
      <w:pPr>
        <w:ind w:left="0"/>
        <w:jc w:val="center"/>
        <w:rPr>
          <w:rFonts w:ascii="Comic Sans MS" w:hAnsi="Comic Sans MS"/>
          <w:b/>
          <w:color w:val="548DD4" w:themeColor="text2" w:themeTint="99"/>
          <w:sz w:val="48"/>
          <w:szCs w:val="48"/>
        </w:rPr>
      </w:pPr>
      <w:r w:rsidRPr="005F6414">
        <w:rPr>
          <w:rFonts w:ascii="Comic Sans MS" w:hAnsi="Comic Sans MS"/>
          <w:b/>
          <w:color w:val="548DD4" w:themeColor="text2" w:themeTint="99"/>
          <w:sz w:val="48"/>
          <w:szCs w:val="48"/>
        </w:rPr>
        <w:t>"Я рада, что ты у меня есть"</w:t>
      </w:r>
    </w:p>
    <w:p w:rsidR="005F6414" w:rsidRPr="005F6414" w:rsidRDefault="005F6414" w:rsidP="005F6414">
      <w:pPr>
        <w:ind w:left="0"/>
        <w:jc w:val="center"/>
        <w:rPr>
          <w:rFonts w:ascii="Comic Sans MS" w:hAnsi="Comic Sans MS"/>
          <w:b/>
          <w:color w:val="548DD4" w:themeColor="text2" w:themeTint="99"/>
          <w:sz w:val="48"/>
          <w:szCs w:val="48"/>
        </w:rPr>
      </w:pPr>
    </w:p>
    <w:p w:rsidR="005F6414" w:rsidRPr="005F6414" w:rsidRDefault="005F6414" w:rsidP="005F6414">
      <w:pPr>
        <w:ind w:left="0"/>
        <w:jc w:val="center"/>
        <w:rPr>
          <w:rFonts w:ascii="Comic Sans MS" w:hAnsi="Comic Sans MS"/>
          <w:b/>
          <w:color w:val="92D050"/>
          <w:sz w:val="48"/>
          <w:szCs w:val="48"/>
        </w:rPr>
      </w:pPr>
      <w:r w:rsidRPr="005F6414">
        <w:rPr>
          <w:rFonts w:ascii="Comic Sans MS" w:hAnsi="Comic Sans MS"/>
          <w:b/>
          <w:color w:val="92D050"/>
          <w:sz w:val="48"/>
          <w:szCs w:val="48"/>
        </w:rPr>
        <w:t>"Я тебя люблю"</w:t>
      </w:r>
    </w:p>
    <w:p w:rsidR="005F6414" w:rsidRPr="005F6414" w:rsidRDefault="005F6414" w:rsidP="005F6414">
      <w:pPr>
        <w:ind w:left="0"/>
        <w:jc w:val="center"/>
        <w:rPr>
          <w:rFonts w:ascii="Comic Sans MS" w:hAnsi="Comic Sans MS"/>
          <w:b/>
          <w:color w:val="000000" w:themeColor="text1"/>
          <w:sz w:val="48"/>
          <w:szCs w:val="48"/>
        </w:rPr>
      </w:pPr>
    </w:p>
    <w:p w:rsidR="005F6414" w:rsidRPr="005F6414" w:rsidRDefault="005F6414" w:rsidP="005F6414">
      <w:pPr>
        <w:ind w:left="0"/>
        <w:jc w:val="center"/>
        <w:rPr>
          <w:rFonts w:ascii="Comic Sans MS" w:hAnsi="Comic Sans MS"/>
          <w:b/>
          <w:color w:val="FF0000"/>
          <w:sz w:val="48"/>
          <w:szCs w:val="48"/>
        </w:rPr>
      </w:pPr>
      <w:r w:rsidRPr="005F6414">
        <w:rPr>
          <w:rFonts w:ascii="Comic Sans MS" w:hAnsi="Comic Sans MS"/>
          <w:b/>
          <w:color w:val="FF0000"/>
          <w:sz w:val="48"/>
          <w:szCs w:val="48"/>
        </w:rPr>
        <w:t>"Я тебя понимаю"</w:t>
      </w:r>
    </w:p>
    <w:p w:rsidR="005F6414" w:rsidRPr="005F6414" w:rsidRDefault="005F6414" w:rsidP="005F6414">
      <w:pPr>
        <w:ind w:left="0"/>
        <w:jc w:val="center"/>
        <w:rPr>
          <w:rFonts w:ascii="Comic Sans MS" w:hAnsi="Comic Sans MS"/>
          <w:b/>
          <w:color w:val="FF0000"/>
          <w:sz w:val="48"/>
          <w:szCs w:val="48"/>
        </w:rPr>
      </w:pPr>
    </w:p>
    <w:p w:rsidR="005F6414" w:rsidRPr="005F6414" w:rsidRDefault="005F6414" w:rsidP="005F6414">
      <w:pPr>
        <w:ind w:left="0"/>
        <w:jc w:val="center"/>
        <w:rPr>
          <w:rFonts w:ascii="Comic Sans MS" w:hAnsi="Comic Sans MS"/>
          <w:b/>
          <w:color w:val="0070C0"/>
          <w:sz w:val="48"/>
          <w:szCs w:val="48"/>
        </w:rPr>
      </w:pPr>
      <w:r w:rsidRPr="005F6414">
        <w:rPr>
          <w:rFonts w:ascii="Comic Sans MS" w:hAnsi="Comic Sans MS"/>
          <w:b/>
          <w:color w:val="0070C0"/>
          <w:sz w:val="48"/>
          <w:szCs w:val="48"/>
        </w:rPr>
        <w:t>"Ты сильный"</w:t>
      </w:r>
    </w:p>
    <w:p w:rsidR="005F6414" w:rsidRPr="005F6414" w:rsidRDefault="005F6414" w:rsidP="005F6414">
      <w:pPr>
        <w:ind w:left="0"/>
        <w:jc w:val="center"/>
        <w:rPr>
          <w:rFonts w:ascii="Comic Sans MS" w:hAnsi="Comic Sans MS"/>
          <w:b/>
          <w:color w:val="FFC000"/>
          <w:sz w:val="48"/>
          <w:szCs w:val="48"/>
        </w:rPr>
      </w:pPr>
    </w:p>
    <w:p w:rsidR="005F6414" w:rsidRPr="005F6414" w:rsidRDefault="005F6414" w:rsidP="005F6414">
      <w:pPr>
        <w:ind w:left="0"/>
        <w:jc w:val="center"/>
        <w:rPr>
          <w:rFonts w:ascii="Comic Sans MS" w:hAnsi="Comic Sans MS"/>
          <w:b/>
          <w:color w:val="FFC000"/>
          <w:sz w:val="48"/>
          <w:szCs w:val="48"/>
        </w:rPr>
      </w:pPr>
      <w:r w:rsidRPr="005F6414">
        <w:rPr>
          <w:rFonts w:ascii="Comic Sans MS" w:hAnsi="Comic Sans MS"/>
          <w:b/>
          <w:color w:val="FFC000"/>
          <w:sz w:val="48"/>
          <w:szCs w:val="48"/>
        </w:rPr>
        <w:t>"Ты обязательно справишься"</w:t>
      </w:r>
    </w:p>
    <w:p w:rsidR="005F6414" w:rsidRPr="005F6414" w:rsidRDefault="005F6414" w:rsidP="005F6414">
      <w:pPr>
        <w:ind w:left="0"/>
        <w:jc w:val="center"/>
        <w:rPr>
          <w:rFonts w:ascii="Comic Sans MS" w:hAnsi="Comic Sans MS"/>
          <w:b/>
          <w:color w:val="000000" w:themeColor="text1"/>
          <w:sz w:val="48"/>
          <w:szCs w:val="48"/>
        </w:rPr>
      </w:pPr>
    </w:p>
    <w:p w:rsidR="005F6414" w:rsidRPr="005F6414" w:rsidRDefault="005F6414" w:rsidP="005F6414">
      <w:pPr>
        <w:ind w:left="0"/>
        <w:jc w:val="center"/>
        <w:rPr>
          <w:rFonts w:ascii="Comic Sans MS" w:hAnsi="Comic Sans MS"/>
          <w:b/>
          <w:color w:val="5F497A" w:themeColor="accent4" w:themeShade="BF"/>
          <w:sz w:val="48"/>
          <w:szCs w:val="48"/>
        </w:rPr>
      </w:pPr>
      <w:r w:rsidRPr="005F6414">
        <w:rPr>
          <w:rFonts w:ascii="Comic Sans MS" w:hAnsi="Comic Sans MS"/>
          <w:b/>
          <w:color w:val="5F497A" w:themeColor="accent4" w:themeShade="BF"/>
          <w:sz w:val="48"/>
          <w:szCs w:val="48"/>
        </w:rPr>
        <w:t>"Я тебе доверяю"</w:t>
      </w:r>
    </w:p>
    <w:p w:rsidR="005F6414" w:rsidRPr="005F6414" w:rsidRDefault="005F6414" w:rsidP="005F6414">
      <w:pPr>
        <w:ind w:left="0"/>
        <w:jc w:val="center"/>
        <w:rPr>
          <w:rFonts w:ascii="Comic Sans MS" w:hAnsi="Comic Sans MS"/>
          <w:b/>
          <w:color w:val="5F497A" w:themeColor="accent4" w:themeShade="BF"/>
          <w:sz w:val="48"/>
          <w:szCs w:val="48"/>
        </w:rPr>
      </w:pPr>
    </w:p>
    <w:p w:rsidR="005F6414" w:rsidRDefault="005F6414" w:rsidP="005F6414">
      <w:pPr>
        <w:ind w:left="0"/>
        <w:jc w:val="center"/>
        <w:rPr>
          <w:rFonts w:ascii="Comic Sans MS" w:hAnsi="Comic Sans MS"/>
          <w:b/>
          <w:color w:val="FF0000"/>
          <w:sz w:val="48"/>
          <w:szCs w:val="48"/>
        </w:rPr>
      </w:pPr>
      <w:r w:rsidRPr="005F6414">
        <w:rPr>
          <w:rFonts w:ascii="Comic Sans MS" w:hAnsi="Comic Sans MS"/>
          <w:b/>
          <w:color w:val="FF0000"/>
          <w:sz w:val="48"/>
          <w:szCs w:val="48"/>
        </w:rPr>
        <w:t>"Мы всегда с тобой"</w:t>
      </w:r>
    </w:p>
    <w:p w:rsidR="005F6414" w:rsidRPr="005F6414" w:rsidRDefault="005F6414" w:rsidP="005F6414">
      <w:pPr>
        <w:ind w:left="0"/>
        <w:jc w:val="center"/>
        <w:rPr>
          <w:rFonts w:ascii="Comic Sans MS" w:hAnsi="Comic Sans MS"/>
          <w:b/>
          <w:color w:val="FF0000"/>
          <w:sz w:val="48"/>
          <w:szCs w:val="48"/>
        </w:rPr>
      </w:pPr>
    </w:p>
    <w:p w:rsidR="005F6414" w:rsidRDefault="005F6414" w:rsidP="005F6414">
      <w:pPr>
        <w:ind w:left="0"/>
        <w:jc w:val="right"/>
        <w:rPr>
          <w:rFonts w:ascii="Comic Sans MS" w:hAnsi="Comic Sans MS"/>
          <w:b/>
          <w:color w:val="000000" w:themeColor="text1"/>
          <w:sz w:val="32"/>
          <w:szCs w:val="32"/>
        </w:rPr>
      </w:pPr>
    </w:p>
    <w:p w:rsidR="005F6414" w:rsidRDefault="005F6414" w:rsidP="005F6414">
      <w:pPr>
        <w:jc w:val="center"/>
        <w:rPr>
          <w:rFonts w:ascii="Comic Sans MS" w:hAnsi="Comic Sans MS"/>
          <w:b/>
          <w:color w:val="000000" w:themeColor="text1"/>
          <w:sz w:val="32"/>
          <w:szCs w:val="32"/>
        </w:rPr>
      </w:pPr>
    </w:p>
    <w:p w:rsidR="005F6414" w:rsidRDefault="005F6414" w:rsidP="005F6414">
      <w:pPr>
        <w:rPr>
          <w:rFonts w:ascii="Comic Sans MS" w:hAnsi="Comic Sans MS"/>
          <w:b/>
          <w:color w:val="000000" w:themeColor="text1"/>
          <w:sz w:val="32"/>
          <w:szCs w:val="32"/>
        </w:rPr>
      </w:pPr>
    </w:p>
    <w:p w:rsidR="005F6414" w:rsidRDefault="005F6414" w:rsidP="005F6414">
      <w:pPr>
        <w:ind w:left="0"/>
        <w:jc w:val="center"/>
        <w:rPr>
          <w:rFonts w:ascii="Comic Sans MS" w:hAnsi="Comic Sans MS"/>
          <w:b/>
          <w:color w:val="00B050"/>
          <w:sz w:val="56"/>
          <w:szCs w:val="56"/>
        </w:rPr>
      </w:pPr>
      <w:r w:rsidRPr="005F6414">
        <w:rPr>
          <w:rFonts w:ascii="Comic Sans MS" w:hAnsi="Comic Sans MS"/>
          <w:b/>
          <w:color w:val="00B050"/>
          <w:sz w:val="56"/>
          <w:szCs w:val="56"/>
        </w:rPr>
        <w:t>Помоги своему ребенку</w:t>
      </w:r>
    </w:p>
    <w:p w:rsidR="005F6414" w:rsidRDefault="005F6414" w:rsidP="005F6414">
      <w:pPr>
        <w:ind w:left="0"/>
        <w:jc w:val="center"/>
        <w:rPr>
          <w:rFonts w:ascii="Comic Sans MS" w:hAnsi="Comic Sans MS"/>
          <w:b/>
          <w:color w:val="00B050"/>
          <w:sz w:val="56"/>
          <w:szCs w:val="56"/>
        </w:rPr>
      </w:pPr>
    </w:p>
    <w:p w:rsidR="005F6414" w:rsidRPr="000A2FAE" w:rsidRDefault="000A2FAE" w:rsidP="000A2FAE">
      <w:pPr>
        <w:spacing w:line="360" w:lineRule="auto"/>
        <w:ind w:left="0" w:firstLine="709"/>
        <w:rPr>
          <w:rFonts w:ascii="Comic Sans MS" w:hAnsi="Comic Sans MS"/>
          <w:b/>
          <w:color w:val="00B0F0"/>
          <w:sz w:val="32"/>
          <w:szCs w:val="32"/>
        </w:rPr>
      </w:pPr>
      <w:r w:rsidRPr="000A2FAE">
        <w:rPr>
          <w:rFonts w:ascii="Comic Sans MS" w:hAnsi="Comic Sans MS"/>
          <w:b/>
          <w:color w:val="00B0F0"/>
          <w:sz w:val="32"/>
          <w:szCs w:val="32"/>
        </w:rPr>
        <w:t>Как бы мы ни старались защитить душу маленького человека, сделать это без поддержки семьи практически невозможно!</w:t>
      </w:r>
    </w:p>
    <w:p w:rsidR="000A2FAE" w:rsidRPr="000A2FAE" w:rsidRDefault="000A2FAE" w:rsidP="000A2FAE">
      <w:pPr>
        <w:spacing w:line="360" w:lineRule="auto"/>
        <w:ind w:left="0" w:firstLine="709"/>
        <w:rPr>
          <w:rFonts w:ascii="Comic Sans MS" w:hAnsi="Comic Sans MS"/>
          <w:b/>
          <w:color w:val="FF0000"/>
          <w:sz w:val="32"/>
          <w:szCs w:val="32"/>
        </w:rPr>
      </w:pPr>
      <w:r w:rsidRPr="000A2FAE">
        <w:rPr>
          <w:rFonts w:ascii="Comic Sans MS" w:hAnsi="Comic Sans MS"/>
          <w:b/>
          <w:color w:val="FF0000"/>
          <w:sz w:val="32"/>
          <w:szCs w:val="32"/>
        </w:rPr>
        <w:t>Семья - это естественная среда обитания, центр всей экосистемы любого ребенка. Социальные ценности и атмосфера семьи определяют, сможет ли она помочь малышу в саморазвитии и самореализации, сориентировать его в приобретении своего собственного социального опыта.</w:t>
      </w:r>
    </w:p>
    <w:p w:rsidR="000A2FAE" w:rsidRDefault="000A2FAE" w:rsidP="000A2FAE">
      <w:pPr>
        <w:spacing w:line="360" w:lineRule="auto"/>
        <w:ind w:left="0" w:firstLine="709"/>
        <w:rPr>
          <w:rFonts w:ascii="Comic Sans MS" w:hAnsi="Comic Sans MS"/>
          <w:b/>
          <w:color w:val="00B050"/>
          <w:sz w:val="32"/>
          <w:szCs w:val="32"/>
        </w:rPr>
      </w:pPr>
      <w:r>
        <w:rPr>
          <w:rFonts w:ascii="Comic Sans MS" w:hAnsi="Comic Sans MS"/>
          <w:b/>
          <w:color w:val="00B050"/>
          <w:sz w:val="32"/>
          <w:szCs w:val="32"/>
        </w:rPr>
        <w:t>Главные задачи, стоящие перед взрослыми - наладить положительную взаимосвязь между детьми и родителями, взрослыми таким образом, чтобы ребенок ощущал свою ценность, а взрослый имел возможность лучше понять чувства малыша.</w:t>
      </w:r>
    </w:p>
    <w:p w:rsidR="000A2FAE" w:rsidRDefault="000A2FAE" w:rsidP="000A2FAE">
      <w:pPr>
        <w:spacing w:line="360" w:lineRule="auto"/>
        <w:ind w:left="0" w:firstLine="709"/>
        <w:jc w:val="center"/>
        <w:rPr>
          <w:rFonts w:ascii="Comic Sans MS" w:hAnsi="Comic Sans MS"/>
          <w:b/>
          <w:color w:val="00B05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464887" cy="2363637"/>
            <wp:effectExtent l="19050" t="0" r="2213" b="0"/>
            <wp:docPr id="3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738" cy="2373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127" w:rsidRDefault="00022127" w:rsidP="00022127">
      <w:pPr>
        <w:pStyle w:val="5"/>
        <w:spacing w:before="120" w:after="120"/>
        <w:jc w:val="center"/>
        <w:textAlignment w:val="baseline"/>
        <w:rPr>
          <w:rFonts w:ascii="Comic Sans MS" w:hAnsi="Comic Sans MS" w:cs="Arial"/>
          <w:b/>
          <w:bCs/>
          <w:color w:val="00B050"/>
          <w:sz w:val="40"/>
          <w:szCs w:val="40"/>
        </w:rPr>
      </w:pPr>
      <w:r w:rsidRPr="00022127">
        <w:rPr>
          <w:rFonts w:ascii="Comic Sans MS" w:hAnsi="Comic Sans MS" w:cs="Arial"/>
          <w:b/>
          <w:bCs/>
          <w:color w:val="00B050"/>
          <w:sz w:val="40"/>
          <w:szCs w:val="40"/>
        </w:rPr>
        <w:lastRenderedPageBreak/>
        <w:t xml:space="preserve">Из книги </w:t>
      </w:r>
      <w:proofErr w:type="gramStart"/>
      <w:r w:rsidRPr="00022127">
        <w:rPr>
          <w:rFonts w:ascii="Comic Sans MS" w:hAnsi="Comic Sans MS" w:cs="Arial"/>
          <w:b/>
          <w:bCs/>
          <w:color w:val="00B050"/>
          <w:sz w:val="40"/>
          <w:szCs w:val="40"/>
        </w:rPr>
        <w:t>Ю</w:t>
      </w:r>
      <w:proofErr w:type="gramEnd"/>
      <w:r w:rsidRPr="00022127">
        <w:rPr>
          <w:rFonts w:ascii="Comic Sans MS" w:hAnsi="Comic Sans MS" w:cs="Arial"/>
          <w:b/>
          <w:bCs/>
          <w:color w:val="00B050"/>
          <w:sz w:val="40"/>
          <w:szCs w:val="40"/>
        </w:rPr>
        <w:t xml:space="preserve">, Б. </w:t>
      </w:r>
      <w:proofErr w:type="spellStart"/>
      <w:r w:rsidRPr="00022127">
        <w:rPr>
          <w:rFonts w:ascii="Comic Sans MS" w:hAnsi="Comic Sans MS" w:cs="Arial"/>
          <w:b/>
          <w:bCs/>
          <w:color w:val="00B050"/>
          <w:sz w:val="40"/>
          <w:szCs w:val="40"/>
        </w:rPr>
        <w:t>Гиппенрейтер</w:t>
      </w:r>
      <w:proofErr w:type="spellEnd"/>
      <w:r w:rsidRPr="00022127">
        <w:rPr>
          <w:rFonts w:ascii="Comic Sans MS" w:hAnsi="Comic Sans MS" w:cs="Arial"/>
          <w:b/>
          <w:bCs/>
          <w:color w:val="00B050"/>
          <w:sz w:val="40"/>
          <w:szCs w:val="40"/>
        </w:rPr>
        <w:t xml:space="preserve"> </w:t>
      </w:r>
    </w:p>
    <w:p w:rsidR="00022127" w:rsidRPr="00022127" w:rsidRDefault="00022127" w:rsidP="00022127">
      <w:pPr>
        <w:pStyle w:val="5"/>
        <w:spacing w:before="120" w:after="120"/>
        <w:jc w:val="center"/>
        <w:textAlignment w:val="baseline"/>
        <w:rPr>
          <w:rFonts w:ascii="Comic Sans MS" w:hAnsi="Comic Sans MS" w:cs="Arial"/>
          <w:b/>
          <w:bCs/>
          <w:color w:val="00B050"/>
          <w:sz w:val="40"/>
          <w:szCs w:val="40"/>
        </w:rPr>
      </w:pPr>
      <w:r w:rsidRPr="00022127">
        <w:rPr>
          <w:rFonts w:ascii="Comic Sans MS" w:hAnsi="Comic Sans MS" w:cs="Arial"/>
          <w:b/>
          <w:bCs/>
          <w:color w:val="00B050"/>
          <w:sz w:val="40"/>
          <w:szCs w:val="40"/>
        </w:rPr>
        <w:t>"Общаться с ребенком как?"</w:t>
      </w:r>
    </w:p>
    <w:p w:rsidR="00022127" w:rsidRPr="00022127" w:rsidRDefault="00022127" w:rsidP="00022127">
      <w:pPr>
        <w:pStyle w:val="5"/>
        <w:spacing w:before="120" w:after="120"/>
        <w:jc w:val="center"/>
        <w:textAlignment w:val="baseline"/>
        <w:rPr>
          <w:rFonts w:ascii="Comic Sans MS" w:hAnsi="Comic Sans MS" w:cs="Arial"/>
          <w:b/>
          <w:bCs/>
          <w:color w:val="00B050"/>
          <w:sz w:val="40"/>
          <w:szCs w:val="40"/>
        </w:rPr>
      </w:pPr>
      <w:r w:rsidRPr="00022127">
        <w:rPr>
          <w:rFonts w:ascii="Comic Sans MS" w:hAnsi="Comic Sans MS" w:cs="Arial"/>
          <w:b/>
          <w:bCs/>
          <w:color w:val="00B050"/>
          <w:sz w:val="40"/>
          <w:szCs w:val="40"/>
        </w:rPr>
        <w:t>Правила общения с детьми</w:t>
      </w:r>
    </w:p>
    <w:p w:rsidR="00022127" w:rsidRDefault="00022127" w:rsidP="00022127">
      <w:pPr>
        <w:pStyle w:val="5"/>
        <w:spacing w:before="120" w:after="120"/>
        <w:textAlignment w:val="baseline"/>
        <w:rPr>
          <w:rFonts w:ascii="Comic Sans MS" w:hAnsi="Comic Sans MS" w:cs="Arial"/>
          <w:b/>
          <w:bCs/>
          <w:color w:val="000000"/>
          <w:sz w:val="32"/>
          <w:szCs w:val="32"/>
        </w:rPr>
      </w:pPr>
    </w:p>
    <w:p w:rsidR="000A2FAE" w:rsidRPr="00022127" w:rsidRDefault="000A2FAE" w:rsidP="00022127">
      <w:pPr>
        <w:pStyle w:val="5"/>
        <w:spacing w:before="120" w:after="120" w:line="360" w:lineRule="auto"/>
        <w:ind w:left="0" w:firstLine="709"/>
        <w:textAlignment w:val="baseline"/>
        <w:rPr>
          <w:rFonts w:ascii="Comic Sans MS" w:hAnsi="Comic Sans MS" w:cs="Arial"/>
          <w:color w:val="000000"/>
          <w:sz w:val="32"/>
          <w:szCs w:val="32"/>
        </w:rPr>
      </w:pPr>
      <w:proofErr w:type="gramStart"/>
      <w:r w:rsidRPr="00022127">
        <w:rPr>
          <w:rFonts w:ascii="Comic Sans MS" w:hAnsi="Comic Sans MS" w:cs="Arial"/>
          <w:bCs/>
          <w:color w:val="00B050"/>
          <w:sz w:val="32"/>
          <w:szCs w:val="32"/>
        </w:rPr>
        <w:t>Безусловно</w:t>
      </w:r>
      <w:proofErr w:type="gramEnd"/>
      <w:r w:rsidRPr="00022127">
        <w:rPr>
          <w:rFonts w:ascii="Comic Sans MS" w:hAnsi="Comic Sans MS" w:cs="Arial"/>
          <w:bCs/>
          <w:color w:val="00B050"/>
          <w:sz w:val="32"/>
          <w:szCs w:val="32"/>
        </w:rPr>
        <w:t xml:space="preserve"> принимать ребенка</w:t>
      </w:r>
      <w:r w:rsidRPr="00022127">
        <w:rPr>
          <w:rFonts w:ascii="Comic Sans MS" w:hAnsi="Comic Sans MS" w:cs="Arial"/>
          <w:bCs/>
          <w:color w:val="000000"/>
          <w:sz w:val="32"/>
          <w:szCs w:val="32"/>
        </w:rPr>
        <w:t xml:space="preserve"> – значит любить его не за то, что он красивый, умный, способный, отличник, помощник и так далее, а просто так, просто за то, что он есть!</w:t>
      </w:r>
    </w:p>
    <w:p w:rsidR="00022127" w:rsidRPr="00022127" w:rsidRDefault="000A2FAE" w:rsidP="00022127">
      <w:pPr>
        <w:spacing w:line="360" w:lineRule="auto"/>
        <w:ind w:left="0" w:firstLine="709"/>
        <w:rPr>
          <w:rFonts w:ascii="Comic Sans MS" w:hAnsi="Comic Sans MS"/>
          <w:sz w:val="32"/>
          <w:szCs w:val="32"/>
        </w:rPr>
      </w:pPr>
      <w:r w:rsidRPr="00022127">
        <w:rPr>
          <w:rFonts w:ascii="Comic Sans MS" w:hAnsi="Comic Sans MS"/>
          <w:color w:val="00B050"/>
          <w:sz w:val="32"/>
          <w:szCs w:val="32"/>
        </w:rPr>
        <w:t>Не вмешивайтесь в дело, которым занят ребенок</w:t>
      </w:r>
      <w:r w:rsidRPr="00022127">
        <w:rPr>
          <w:rFonts w:ascii="Comic Sans MS" w:hAnsi="Comic Sans MS"/>
          <w:sz w:val="32"/>
          <w:szCs w:val="32"/>
        </w:rPr>
        <w:t>, если он не просит помощи. Своим невмешательством вы будете сообщать ему: «С тобой все в порядке! Ты, конечно, справишься!».</w:t>
      </w:r>
    </w:p>
    <w:p w:rsidR="00022127" w:rsidRPr="00022127" w:rsidRDefault="00022127" w:rsidP="00022127">
      <w:pPr>
        <w:spacing w:line="360" w:lineRule="auto"/>
        <w:ind w:left="0" w:firstLine="709"/>
        <w:rPr>
          <w:rFonts w:ascii="Comic Sans MS" w:hAnsi="Comic Sans MS"/>
          <w:sz w:val="32"/>
          <w:szCs w:val="32"/>
        </w:rPr>
      </w:pPr>
      <w:r w:rsidRPr="00022127">
        <w:rPr>
          <w:rFonts w:ascii="Comic Sans MS" w:hAnsi="Comic Sans MS"/>
          <w:color w:val="00B050"/>
          <w:sz w:val="32"/>
          <w:szCs w:val="32"/>
        </w:rPr>
        <w:t>Если ребенку трудно, и он готов принять вашу помощь, обязательно помогите ему</w:t>
      </w:r>
      <w:r w:rsidRPr="00022127">
        <w:rPr>
          <w:rFonts w:ascii="Comic Sans MS" w:hAnsi="Comic Sans MS"/>
          <w:sz w:val="32"/>
          <w:szCs w:val="32"/>
        </w:rPr>
        <w:t>.</w:t>
      </w:r>
    </w:p>
    <w:p w:rsidR="00022127" w:rsidRDefault="00022127" w:rsidP="00022127">
      <w:pPr>
        <w:spacing w:line="360" w:lineRule="auto"/>
        <w:ind w:left="0" w:firstLine="709"/>
        <w:rPr>
          <w:rFonts w:ascii="Comic Sans MS" w:hAnsi="Comic Sans MS"/>
          <w:sz w:val="32"/>
          <w:szCs w:val="32"/>
        </w:rPr>
      </w:pPr>
      <w:r w:rsidRPr="00022127">
        <w:rPr>
          <w:rFonts w:ascii="Comic Sans MS" w:hAnsi="Comic Sans MS"/>
          <w:sz w:val="32"/>
          <w:szCs w:val="32"/>
        </w:rPr>
        <w:t xml:space="preserve">Личность и способности ребенка </w:t>
      </w:r>
      <w:r w:rsidRPr="00022127">
        <w:rPr>
          <w:rFonts w:ascii="Comic Sans MS" w:hAnsi="Comic Sans MS"/>
          <w:color w:val="00B050"/>
          <w:sz w:val="32"/>
          <w:szCs w:val="32"/>
        </w:rPr>
        <w:t>развиваются только в той деятельности, которой он занимается по собственному желанию</w:t>
      </w:r>
      <w:r w:rsidRPr="00022127">
        <w:rPr>
          <w:rFonts w:ascii="Comic Sans MS" w:hAnsi="Comic Sans MS"/>
          <w:sz w:val="32"/>
          <w:szCs w:val="32"/>
        </w:rPr>
        <w:t xml:space="preserve"> и с интересом</w:t>
      </w:r>
    </w:p>
    <w:p w:rsidR="00022127" w:rsidRPr="00022127" w:rsidRDefault="00022127" w:rsidP="00022127">
      <w:pPr>
        <w:spacing w:line="360" w:lineRule="auto"/>
        <w:ind w:left="0" w:firstLine="709"/>
        <w:rPr>
          <w:sz w:val="36"/>
          <w:szCs w:val="36"/>
        </w:rPr>
      </w:pPr>
      <w:r w:rsidRPr="00022127">
        <w:rPr>
          <w:sz w:val="36"/>
          <w:szCs w:val="36"/>
        </w:rPr>
        <w:t>Постепенно, но неуклонно снимайте с себя заботу и ответственность за личные дела вашего ребенка и передавайте их ему.</w:t>
      </w:r>
    </w:p>
    <w:p w:rsidR="00022127" w:rsidRDefault="00022127" w:rsidP="00022127">
      <w:pPr>
        <w:spacing w:line="360" w:lineRule="auto"/>
        <w:ind w:left="0" w:firstLine="709"/>
        <w:rPr>
          <w:sz w:val="36"/>
          <w:szCs w:val="36"/>
        </w:rPr>
      </w:pPr>
      <w:r w:rsidRPr="00022127">
        <w:rPr>
          <w:color w:val="00B050"/>
          <w:sz w:val="36"/>
          <w:szCs w:val="36"/>
        </w:rPr>
        <w:t>Позволяйте вашему ребенку встречаться с отрицательными последствиями своих действий</w:t>
      </w:r>
      <w:r w:rsidRPr="00022127">
        <w:rPr>
          <w:sz w:val="36"/>
          <w:szCs w:val="36"/>
        </w:rPr>
        <w:t xml:space="preserve"> (или своего бездействия). Только тогда он будет </w:t>
      </w:r>
      <w:proofErr w:type="gramStart"/>
      <w:r w:rsidRPr="00022127">
        <w:rPr>
          <w:sz w:val="36"/>
          <w:szCs w:val="36"/>
        </w:rPr>
        <w:t>взрослеть</w:t>
      </w:r>
      <w:proofErr w:type="gramEnd"/>
      <w:r w:rsidRPr="00022127">
        <w:rPr>
          <w:sz w:val="36"/>
          <w:szCs w:val="36"/>
        </w:rPr>
        <w:t xml:space="preserve"> и становиться «сознательным».</w:t>
      </w:r>
    </w:p>
    <w:p w:rsidR="000A2FAE" w:rsidRDefault="000A2FAE" w:rsidP="00001D10">
      <w:pPr>
        <w:spacing w:line="360" w:lineRule="auto"/>
        <w:ind w:left="0" w:firstLine="709"/>
        <w:jc w:val="right"/>
        <w:rPr>
          <w:b/>
          <w:sz w:val="32"/>
          <w:szCs w:val="32"/>
        </w:rPr>
      </w:pPr>
    </w:p>
    <w:p w:rsidR="00001D10" w:rsidRDefault="00001D10" w:rsidP="00001D10">
      <w:pPr>
        <w:spacing w:line="360" w:lineRule="auto"/>
        <w:ind w:left="0" w:firstLine="709"/>
        <w:jc w:val="right"/>
        <w:rPr>
          <w:b/>
          <w:sz w:val="32"/>
          <w:szCs w:val="32"/>
        </w:rPr>
      </w:pPr>
    </w:p>
    <w:p w:rsidR="0037275D" w:rsidRPr="0037275D" w:rsidRDefault="0037275D" w:rsidP="0037275D">
      <w:pPr>
        <w:jc w:val="center"/>
        <w:rPr>
          <w:rFonts w:ascii="Comic Sans MS" w:hAnsi="Comic Sans MS"/>
          <w:b/>
          <w:bCs/>
          <w:color w:val="00B050"/>
          <w:sz w:val="40"/>
          <w:szCs w:val="40"/>
        </w:rPr>
      </w:pPr>
      <w:r w:rsidRPr="0037275D">
        <w:rPr>
          <w:rFonts w:ascii="Comic Sans MS" w:hAnsi="Comic Sans MS"/>
          <w:b/>
          <w:bCs/>
          <w:color w:val="00B050"/>
          <w:sz w:val="40"/>
          <w:szCs w:val="40"/>
        </w:rPr>
        <w:lastRenderedPageBreak/>
        <w:t>Как помочь  ребенку стать уверенным!</w:t>
      </w:r>
    </w:p>
    <w:p w:rsidR="0037275D" w:rsidRDefault="0037275D" w:rsidP="0037275D">
      <w:pPr>
        <w:spacing w:line="360" w:lineRule="auto"/>
        <w:ind w:firstLine="709"/>
        <w:rPr>
          <w:rFonts w:ascii="Comic Sans MS" w:hAnsi="Comic Sans MS"/>
          <w:i/>
          <w:iCs/>
          <w:sz w:val="28"/>
          <w:szCs w:val="28"/>
        </w:rPr>
      </w:pPr>
    </w:p>
    <w:p w:rsidR="0037275D" w:rsidRPr="0037275D" w:rsidRDefault="0037275D" w:rsidP="0037275D">
      <w:pPr>
        <w:spacing w:line="360" w:lineRule="auto"/>
        <w:ind w:firstLine="709"/>
        <w:rPr>
          <w:rFonts w:ascii="Comic Sans MS" w:hAnsi="Comic Sans MS"/>
          <w:color w:val="FF0000"/>
          <w:sz w:val="28"/>
          <w:szCs w:val="28"/>
        </w:rPr>
      </w:pPr>
      <w:r w:rsidRPr="0037275D">
        <w:rPr>
          <w:rFonts w:ascii="Comic Sans MS" w:hAnsi="Comic Sans MS"/>
          <w:i/>
          <w:iCs/>
          <w:color w:val="FF0000"/>
          <w:sz w:val="28"/>
          <w:szCs w:val="28"/>
        </w:rPr>
        <w:t>1. Уважать его душевный настрой</w:t>
      </w:r>
      <w:r w:rsidRPr="0037275D">
        <w:rPr>
          <w:rFonts w:ascii="Comic Sans MS" w:hAnsi="Comic Sans MS"/>
          <w:color w:val="FF0000"/>
          <w:sz w:val="28"/>
          <w:szCs w:val="28"/>
        </w:rPr>
        <w:t xml:space="preserve">. </w:t>
      </w:r>
    </w:p>
    <w:p w:rsidR="0037275D" w:rsidRPr="0037275D" w:rsidRDefault="0037275D" w:rsidP="0037275D">
      <w:pPr>
        <w:spacing w:line="360" w:lineRule="auto"/>
        <w:ind w:firstLine="709"/>
        <w:rPr>
          <w:rFonts w:ascii="Comic Sans MS" w:hAnsi="Comic Sans MS"/>
          <w:sz w:val="28"/>
          <w:szCs w:val="28"/>
        </w:rPr>
      </w:pPr>
      <w:r w:rsidRPr="0037275D">
        <w:rPr>
          <w:rFonts w:ascii="Comic Sans MS" w:hAnsi="Comic Sans MS"/>
          <w:i/>
          <w:iCs/>
          <w:color w:val="0070C0"/>
          <w:sz w:val="28"/>
          <w:szCs w:val="28"/>
        </w:rPr>
        <w:t>2. Проявлять уважение к намерениям</w:t>
      </w:r>
      <w:r w:rsidRPr="0037275D">
        <w:rPr>
          <w:rFonts w:ascii="Comic Sans MS" w:hAnsi="Comic Sans MS"/>
          <w:color w:val="0070C0"/>
          <w:sz w:val="28"/>
          <w:szCs w:val="28"/>
        </w:rPr>
        <w:t>.</w:t>
      </w:r>
      <w:r w:rsidRPr="0037275D">
        <w:rPr>
          <w:rFonts w:ascii="Comic Sans MS" w:hAnsi="Comic Sans MS"/>
          <w:sz w:val="28"/>
          <w:szCs w:val="28"/>
        </w:rPr>
        <w:t xml:space="preserve"> Ребенок  имеет право  хотеть то, что он хочет</w:t>
      </w:r>
      <w:proofErr w:type="gramStart"/>
      <w:r w:rsidRPr="0037275D">
        <w:rPr>
          <w:rFonts w:ascii="Comic Sans MS" w:hAnsi="Comic Sans MS"/>
          <w:sz w:val="28"/>
          <w:szCs w:val="28"/>
        </w:rPr>
        <w:t>.</w:t>
      </w:r>
      <w:proofErr w:type="gramEnd"/>
      <w:r w:rsidRPr="0037275D">
        <w:rPr>
          <w:rFonts w:ascii="Comic Sans MS" w:hAnsi="Comic Sans MS"/>
          <w:sz w:val="28"/>
          <w:szCs w:val="28"/>
        </w:rPr>
        <w:t xml:space="preserve"> </w:t>
      </w:r>
      <w:proofErr w:type="gramStart"/>
      <w:r w:rsidRPr="0037275D">
        <w:rPr>
          <w:rFonts w:ascii="Comic Sans MS" w:hAnsi="Comic Sans MS"/>
          <w:sz w:val="28"/>
          <w:szCs w:val="28"/>
        </w:rPr>
        <w:t>о</w:t>
      </w:r>
      <w:proofErr w:type="gramEnd"/>
      <w:r w:rsidRPr="0037275D">
        <w:rPr>
          <w:rFonts w:ascii="Comic Sans MS" w:hAnsi="Comic Sans MS"/>
          <w:sz w:val="28"/>
          <w:szCs w:val="28"/>
        </w:rPr>
        <w:t xml:space="preserve">днако ему  нужно объяснять, что  некоторые и вообще  не стоит выполнять. </w:t>
      </w:r>
    </w:p>
    <w:p w:rsidR="0037275D" w:rsidRPr="0037275D" w:rsidRDefault="0037275D" w:rsidP="0037275D">
      <w:pPr>
        <w:spacing w:line="360" w:lineRule="auto"/>
        <w:ind w:firstLine="709"/>
        <w:rPr>
          <w:rFonts w:ascii="Comic Sans MS" w:hAnsi="Comic Sans MS"/>
          <w:sz w:val="28"/>
          <w:szCs w:val="28"/>
        </w:rPr>
      </w:pPr>
      <w:r w:rsidRPr="0037275D">
        <w:rPr>
          <w:rFonts w:ascii="Comic Sans MS" w:hAnsi="Comic Sans MS"/>
          <w:i/>
          <w:iCs/>
          <w:color w:val="5F497A" w:themeColor="accent4" w:themeShade="BF"/>
          <w:sz w:val="28"/>
          <w:szCs w:val="28"/>
        </w:rPr>
        <w:t>3. Дарить  безусловную любовь</w:t>
      </w:r>
      <w:r w:rsidRPr="0037275D">
        <w:rPr>
          <w:rFonts w:ascii="Comic Sans MS" w:hAnsi="Comic Sans MS"/>
          <w:i/>
          <w:iCs/>
          <w:sz w:val="28"/>
          <w:szCs w:val="28"/>
        </w:rPr>
        <w:t>.</w:t>
      </w:r>
      <w:r w:rsidRPr="0037275D">
        <w:rPr>
          <w:rFonts w:ascii="Comic Sans MS" w:hAnsi="Comic Sans MS"/>
          <w:sz w:val="28"/>
          <w:szCs w:val="28"/>
        </w:rPr>
        <w:t xml:space="preserve"> </w:t>
      </w:r>
    </w:p>
    <w:p w:rsidR="0037275D" w:rsidRPr="0037275D" w:rsidRDefault="0037275D" w:rsidP="0037275D">
      <w:pPr>
        <w:spacing w:line="360" w:lineRule="auto"/>
        <w:ind w:firstLine="709"/>
        <w:rPr>
          <w:rFonts w:ascii="Comic Sans MS" w:hAnsi="Comic Sans MS"/>
          <w:sz w:val="28"/>
          <w:szCs w:val="28"/>
        </w:rPr>
      </w:pPr>
      <w:r w:rsidRPr="0037275D">
        <w:rPr>
          <w:rFonts w:ascii="Comic Sans MS" w:hAnsi="Comic Sans MS"/>
          <w:i/>
          <w:iCs/>
          <w:color w:val="00B050"/>
          <w:sz w:val="28"/>
          <w:szCs w:val="28"/>
        </w:rPr>
        <w:t>4. Помочь ребенку</w:t>
      </w:r>
      <w:r w:rsidRPr="0037275D">
        <w:rPr>
          <w:rFonts w:ascii="Comic Sans MS" w:hAnsi="Comic Sans MS"/>
          <w:sz w:val="28"/>
          <w:szCs w:val="28"/>
        </w:rPr>
        <w:t xml:space="preserve"> почувствовать собственную значимость через освоение самостоятельности. </w:t>
      </w:r>
    </w:p>
    <w:p w:rsidR="0037275D" w:rsidRDefault="0037275D" w:rsidP="0037275D">
      <w:pPr>
        <w:spacing w:line="360" w:lineRule="auto"/>
        <w:ind w:firstLine="709"/>
        <w:rPr>
          <w:rFonts w:ascii="Comic Sans MS" w:hAnsi="Comic Sans MS"/>
          <w:sz w:val="28"/>
          <w:szCs w:val="28"/>
        </w:rPr>
      </w:pPr>
      <w:r w:rsidRPr="0037275D">
        <w:rPr>
          <w:rFonts w:ascii="Comic Sans MS" w:hAnsi="Comic Sans MS"/>
          <w:i/>
          <w:iCs/>
          <w:color w:val="FFC000"/>
          <w:sz w:val="28"/>
          <w:szCs w:val="28"/>
        </w:rPr>
        <w:t>5.</w:t>
      </w:r>
      <w:r w:rsidRPr="0037275D">
        <w:rPr>
          <w:rFonts w:ascii="Comic Sans MS" w:hAnsi="Comic Sans MS"/>
          <w:i/>
          <w:iCs/>
          <w:sz w:val="28"/>
          <w:szCs w:val="28"/>
        </w:rPr>
        <w:t xml:space="preserve"> </w:t>
      </w:r>
      <w:r w:rsidRPr="0037275D">
        <w:rPr>
          <w:rFonts w:ascii="Comic Sans MS" w:hAnsi="Comic Sans MS"/>
          <w:i/>
          <w:iCs/>
          <w:color w:val="FFC000"/>
          <w:sz w:val="28"/>
          <w:szCs w:val="28"/>
        </w:rPr>
        <w:t>Помочь понять обучающую роль  ошибок</w:t>
      </w:r>
      <w:r w:rsidRPr="0037275D">
        <w:rPr>
          <w:rFonts w:ascii="Comic Sans MS" w:hAnsi="Comic Sans MS"/>
          <w:i/>
          <w:iCs/>
          <w:sz w:val="28"/>
          <w:szCs w:val="28"/>
        </w:rPr>
        <w:t>.</w:t>
      </w:r>
      <w:r w:rsidRPr="0037275D">
        <w:rPr>
          <w:rFonts w:ascii="Comic Sans MS" w:hAnsi="Comic Sans MS"/>
          <w:sz w:val="28"/>
          <w:szCs w:val="28"/>
        </w:rPr>
        <w:t xml:space="preserve"> Не стоит  слишком сильно оберегать от совершения ошибок</w:t>
      </w:r>
      <w:proofErr w:type="gramStart"/>
      <w:r w:rsidRPr="0037275D">
        <w:rPr>
          <w:rFonts w:ascii="Comic Sans MS" w:hAnsi="Comic Sans MS"/>
          <w:sz w:val="28"/>
          <w:szCs w:val="28"/>
        </w:rPr>
        <w:t>.</w:t>
      </w:r>
      <w:proofErr w:type="gramEnd"/>
      <w:r w:rsidRPr="0037275D">
        <w:rPr>
          <w:rFonts w:ascii="Comic Sans MS" w:hAnsi="Comic Sans MS"/>
          <w:sz w:val="28"/>
          <w:szCs w:val="28"/>
        </w:rPr>
        <w:t xml:space="preserve"> </w:t>
      </w:r>
      <w:proofErr w:type="gramStart"/>
      <w:r w:rsidRPr="0037275D">
        <w:rPr>
          <w:rFonts w:ascii="Comic Sans MS" w:hAnsi="Comic Sans MS"/>
          <w:sz w:val="28"/>
          <w:szCs w:val="28"/>
        </w:rPr>
        <w:t>в</w:t>
      </w:r>
      <w:proofErr w:type="gramEnd"/>
      <w:r w:rsidRPr="0037275D">
        <w:rPr>
          <w:rFonts w:ascii="Comic Sans MS" w:hAnsi="Comic Sans MS"/>
          <w:sz w:val="28"/>
          <w:szCs w:val="28"/>
        </w:rPr>
        <w:t xml:space="preserve">ажно помочь осмыслить тот позитивный опыт, который будет получен. </w:t>
      </w:r>
    </w:p>
    <w:p w:rsidR="0037275D" w:rsidRDefault="0037275D" w:rsidP="0037275D">
      <w:pPr>
        <w:spacing w:line="360" w:lineRule="auto"/>
        <w:ind w:firstLine="709"/>
        <w:rPr>
          <w:rFonts w:ascii="Comic Sans MS" w:hAnsi="Comic Sans MS"/>
          <w:sz w:val="28"/>
          <w:szCs w:val="28"/>
        </w:rPr>
      </w:pPr>
      <w:r w:rsidRPr="0037275D">
        <w:rPr>
          <w:rFonts w:ascii="Comic Sans MS" w:hAnsi="Comic Sans MS"/>
          <w:i/>
          <w:iCs/>
          <w:color w:val="FF0000"/>
          <w:sz w:val="28"/>
          <w:szCs w:val="28"/>
        </w:rPr>
        <w:t>6. Содействовать формированию положительного образа «Я».</w:t>
      </w:r>
      <w:r w:rsidRPr="0037275D">
        <w:rPr>
          <w:rFonts w:ascii="Comic Sans MS" w:hAnsi="Comic Sans MS"/>
          <w:sz w:val="28"/>
          <w:szCs w:val="28"/>
        </w:rPr>
        <w:t xml:space="preserve"> Ребенок должен знать, прежде всего, о своих достоинствах, а потом уже недостатках. Подчеркивать личные заслуги детей. Говорить  о своих недостатках и трудностях. Дети  склонны  переоценивать истинные способности родителей, часто считают их совершенством, до которого им невозможно дотянуться. </w:t>
      </w:r>
    </w:p>
    <w:p w:rsidR="0037275D" w:rsidRPr="0037275D" w:rsidRDefault="0037275D" w:rsidP="0037275D">
      <w:pPr>
        <w:spacing w:line="360" w:lineRule="auto"/>
        <w:ind w:firstLine="709"/>
        <w:rPr>
          <w:rFonts w:ascii="Comic Sans MS" w:hAnsi="Comic Sans MS"/>
          <w:i/>
          <w:iCs/>
          <w:color w:val="365F91" w:themeColor="accent1" w:themeShade="BF"/>
          <w:sz w:val="28"/>
          <w:szCs w:val="28"/>
        </w:rPr>
      </w:pPr>
      <w:r w:rsidRPr="0037275D">
        <w:rPr>
          <w:rFonts w:ascii="Comic Sans MS" w:hAnsi="Comic Sans MS"/>
          <w:i/>
          <w:iCs/>
          <w:color w:val="365F91" w:themeColor="accent1" w:themeShade="BF"/>
          <w:sz w:val="28"/>
          <w:szCs w:val="28"/>
        </w:rPr>
        <w:t xml:space="preserve">7. </w:t>
      </w:r>
      <w:proofErr w:type="gramStart"/>
      <w:r w:rsidRPr="0037275D">
        <w:rPr>
          <w:rFonts w:ascii="Comic Sans MS" w:hAnsi="Comic Sans MS"/>
          <w:i/>
          <w:iCs/>
          <w:color w:val="365F91" w:themeColor="accent1" w:themeShade="BF"/>
          <w:sz w:val="28"/>
          <w:szCs w:val="28"/>
        </w:rPr>
        <w:t>Помогать ребенку верить</w:t>
      </w:r>
      <w:proofErr w:type="gramEnd"/>
      <w:r w:rsidRPr="0037275D">
        <w:rPr>
          <w:rFonts w:ascii="Comic Sans MS" w:hAnsi="Comic Sans MS"/>
          <w:i/>
          <w:iCs/>
          <w:color w:val="365F91" w:themeColor="accent1" w:themeShade="BF"/>
          <w:sz w:val="28"/>
          <w:szCs w:val="28"/>
        </w:rPr>
        <w:t xml:space="preserve"> в интуицию.  </w:t>
      </w:r>
    </w:p>
    <w:p w:rsidR="0037275D" w:rsidRPr="0037275D" w:rsidRDefault="0037275D" w:rsidP="0037275D">
      <w:pPr>
        <w:spacing w:line="360" w:lineRule="auto"/>
        <w:ind w:firstLine="709"/>
        <w:rPr>
          <w:rFonts w:ascii="Comic Sans MS" w:hAnsi="Comic Sans MS"/>
          <w:i/>
          <w:iCs/>
          <w:color w:val="00B050"/>
          <w:sz w:val="28"/>
          <w:szCs w:val="28"/>
        </w:rPr>
      </w:pPr>
      <w:r w:rsidRPr="0037275D">
        <w:rPr>
          <w:rFonts w:ascii="Comic Sans MS" w:hAnsi="Comic Sans MS"/>
          <w:i/>
          <w:iCs/>
          <w:color w:val="00B050"/>
          <w:sz w:val="28"/>
          <w:szCs w:val="28"/>
        </w:rPr>
        <w:t xml:space="preserve">8. Давать </w:t>
      </w:r>
      <w:proofErr w:type="gramStart"/>
      <w:r w:rsidRPr="0037275D">
        <w:rPr>
          <w:rFonts w:ascii="Comic Sans MS" w:hAnsi="Comic Sans MS"/>
          <w:i/>
          <w:iCs/>
          <w:color w:val="00B050"/>
          <w:sz w:val="28"/>
          <w:szCs w:val="28"/>
        </w:rPr>
        <w:t>выражать  свои чувства открыто</w:t>
      </w:r>
      <w:proofErr w:type="gramEnd"/>
      <w:r w:rsidRPr="0037275D">
        <w:rPr>
          <w:rFonts w:ascii="Comic Sans MS" w:hAnsi="Comic Sans MS"/>
          <w:i/>
          <w:iCs/>
          <w:color w:val="00B050"/>
          <w:sz w:val="28"/>
          <w:szCs w:val="28"/>
        </w:rPr>
        <w:t xml:space="preserve">. </w:t>
      </w:r>
    </w:p>
    <w:p w:rsidR="0037275D" w:rsidRPr="0037275D" w:rsidRDefault="0037275D" w:rsidP="0037275D">
      <w:pPr>
        <w:spacing w:line="360" w:lineRule="auto"/>
        <w:ind w:firstLine="709"/>
        <w:rPr>
          <w:rFonts w:ascii="Comic Sans MS" w:hAnsi="Comic Sans MS"/>
          <w:i/>
          <w:iCs/>
          <w:color w:val="5F497A" w:themeColor="accent4" w:themeShade="BF"/>
          <w:sz w:val="28"/>
          <w:szCs w:val="28"/>
        </w:rPr>
      </w:pPr>
      <w:r w:rsidRPr="0037275D">
        <w:rPr>
          <w:rFonts w:ascii="Comic Sans MS" w:hAnsi="Comic Sans MS"/>
          <w:i/>
          <w:iCs/>
          <w:color w:val="5F497A" w:themeColor="accent4" w:themeShade="BF"/>
          <w:sz w:val="28"/>
          <w:szCs w:val="28"/>
        </w:rPr>
        <w:t xml:space="preserve">9. Напоминать ребенку, что он  вам нужен, необходим, играет важную роль  в вашей  жизни. </w:t>
      </w:r>
    </w:p>
    <w:p w:rsidR="0037275D" w:rsidRPr="0037275D" w:rsidRDefault="0037275D" w:rsidP="0037275D">
      <w:pPr>
        <w:spacing w:line="360" w:lineRule="auto"/>
        <w:ind w:firstLine="709"/>
        <w:rPr>
          <w:rFonts w:ascii="Comic Sans MS" w:hAnsi="Comic Sans MS"/>
          <w:sz w:val="28"/>
          <w:szCs w:val="28"/>
        </w:rPr>
      </w:pPr>
      <w:r w:rsidRPr="0037275D">
        <w:rPr>
          <w:rFonts w:ascii="Comic Sans MS" w:hAnsi="Comic Sans MS"/>
          <w:i/>
          <w:iCs/>
          <w:color w:val="FFC000"/>
          <w:sz w:val="28"/>
          <w:szCs w:val="28"/>
        </w:rPr>
        <w:t>10. Позволять  ребенку расти в соответствии со своими  физиологическими  и личностными  возможностями и способностями.</w:t>
      </w:r>
      <w:r w:rsidRPr="0037275D">
        <w:rPr>
          <w:rFonts w:ascii="Comic Sans MS" w:hAnsi="Comic Sans MS"/>
          <w:sz w:val="28"/>
          <w:szCs w:val="28"/>
        </w:rPr>
        <w:t xml:space="preserve"> Он не обязан абсолютно соответствовать образу, желаемому родителями. </w:t>
      </w:r>
    </w:p>
    <w:sectPr w:rsidR="0037275D" w:rsidRPr="0037275D" w:rsidSect="00624B11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76B1"/>
    <w:multiLevelType w:val="multilevel"/>
    <w:tmpl w:val="5C5E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34694"/>
    <w:multiLevelType w:val="multilevel"/>
    <w:tmpl w:val="C92C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4E07C0"/>
    <w:multiLevelType w:val="multilevel"/>
    <w:tmpl w:val="E52E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01F55"/>
    <w:multiLevelType w:val="multilevel"/>
    <w:tmpl w:val="59BE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667BA5"/>
    <w:multiLevelType w:val="multilevel"/>
    <w:tmpl w:val="81BEE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AB3242"/>
    <w:multiLevelType w:val="multilevel"/>
    <w:tmpl w:val="8B4C6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E3329C"/>
    <w:multiLevelType w:val="multilevel"/>
    <w:tmpl w:val="A600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B3654E"/>
    <w:multiLevelType w:val="multilevel"/>
    <w:tmpl w:val="4A2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3C3C8E"/>
    <w:multiLevelType w:val="multilevel"/>
    <w:tmpl w:val="941A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FE1848"/>
    <w:multiLevelType w:val="multilevel"/>
    <w:tmpl w:val="71EA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0752A9"/>
    <w:multiLevelType w:val="multilevel"/>
    <w:tmpl w:val="ECB8D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3A73AB"/>
    <w:multiLevelType w:val="multilevel"/>
    <w:tmpl w:val="86969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5807F7"/>
    <w:multiLevelType w:val="multilevel"/>
    <w:tmpl w:val="7F4E5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2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4"/>
  </w:num>
  <w:num w:numId="10">
    <w:abstractNumId w:val="7"/>
  </w:num>
  <w:num w:numId="11">
    <w:abstractNumId w:val="9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624B11"/>
    <w:rsid w:val="00001D10"/>
    <w:rsid w:val="00022127"/>
    <w:rsid w:val="000A2FAE"/>
    <w:rsid w:val="0037275D"/>
    <w:rsid w:val="00417653"/>
    <w:rsid w:val="004473CB"/>
    <w:rsid w:val="005F6414"/>
    <w:rsid w:val="00624B11"/>
    <w:rsid w:val="00652961"/>
    <w:rsid w:val="006B2E3C"/>
    <w:rsid w:val="007E59C4"/>
    <w:rsid w:val="00F03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53"/>
  </w:style>
  <w:style w:type="paragraph" w:styleId="4">
    <w:name w:val="heading 4"/>
    <w:basedOn w:val="a"/>
    <w:link w:val="40"/>
    <w:qFormat/>
    <w:rsid w:val="00624B11"/>
    <w:pPr>
      <w:spacing w:before="100" w:beforeAutospacing="1" w:after="100" w:afterAutospacing="1"/>
      <w:ind w:left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0A2FA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B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B1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624B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qFormat/>
    <w:rsid w:val="00624B11"/>
    <w:rPr>
      <w:b/>
      <w:bCs/>
    </w:rPr>
  </w:style>
  <w:style w:type="character" w:styleId="a6">
    <w:name w:val="Emphasis"/>
    <w:basedOn w:val="a0"/>
    <w:qFormat/>
    <w:rsid w:val="00624B11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0A2FAE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НАДЯ</cp:lastModifiedBy>
  <cp:revision>4</cp:revision>
  <dcterms:created xsi:type="dcterms:W3CDTF">2019-08-08T11:09:00Z</dcterms:created>
  <dcterms:modified xsi:type="dcterms:W3CDTF">2020-11-07T08:22:00Z</dcterms:modified>
</cp:coreProperties>
</file>